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style0"/>
        <w:ind w:firstLine="709" w:left="0" w:right="0"/>
        <w:jc w:val="both"/>
        <w:rPr>
          <w:bCs/>
        </w:rPr>
      </w:pPr>
      <w:r>
        <w:rPr/>
        <w:t>Согласно федеральному базисному учебному плану на изучение математики в 8 классе отводится не менее 170 часов из расчета 5 ч в неделю.</w:t>
      </w:r>
      <w:r>
        <w:rPr>
          <w:bCs/>
        </w:rPr>
        <w:t xml:space="preserve"> </w:t>
      </w:r>
    </w:p>
    <w:p>
      <w:pPr>
        <w:pStyle w:val="style0"/>
        <w:ind w:firstLine="709" w:left="0" w:right="0"/>
        <w:jc w:val="both"/>
        <w:rPr>
          <w:bCs/>
        </w:rPr>
      </w:pPr>
      <w:r>
        <w:rPr>
          <w:bCs/>
        </w:rPr>
        <w:t xml:space="preserve">Программа по математике в 8 классе составлена на основе </w:t>
      </w:r>
      <w:r>
        <w:rPr/>
        <w:t xml:space="preserve">«Программы по алгебре для 7-9 классов» авторов И.И. Зубаревой, А.Г. Мордковича – М.: Мнемозина, 2008 г., </w:t>
      </w:r>
      <w:r>
        <w:rPr>
          <w:bCs/>
          <w:color w:val="000000"/>
        </w:rPr>
        <w:t xml:space="preserve"> и «</w:t>
      </w:r>
      <w:r>
        <w:rPr/>
        <w:t>Программы</w:t>
      </w:r>
      <w:r>
        <w:rPr>
          <w:spacing w:val="-20"/>
          <w:w w:val="90"/>
        </w:rPr>
        <w:t xml:space="preserve">  по  геометрии  </w:t>
      </w:r>
      <w:r>
        <w:rPr/>
        <w:t>для 7-9 классов» под редакцией Л.С. Атанасяна, В.Ф. Бутузова, С.Б. Кадомцева и др.               (</w:t>
      </w:r>
      <w:r>
        <w:rPr>
          <w:bCs/>
        </w:rPr>
        <w:t xml:space="preserve">Москва. «Просвещение». 2008 год) с учетом обязательного минимума содержания основного общего образования по математике.  В программу внесены   незначительные изменения.  </w:t>
      </w:r>
    </w:p>
    <w:p>
      <w:pPr>
        <w:pStyle w:val="style0"/>
        <w:shd w:fill="FFFFFF" w:val="clear"/>
        <w:jc w:val="both"/>
        <w:rPr>
          <w:color w:val="333333"/>
          <w:u w:val="single"/>
        </w:rPr>
      </w:pPr>
      <w:r>
        <w:rPr>
          <w:color w:val="333333"/>
          <w:u w:val="single"/>
        </w:rPr>
        <w:t>Количество учебных часов:</w:t>
      </w:r>
    </w:p>
    <w:p>
      <w:pPr>
        <w:pStyle w:val="style0"/>
        <w:jc w:val="both"/>
        <w:rPr/>
      </w:pPr>
      <w:r>
        <w:rPr/>
        <w:t>В год –170 часов</w:t>
      </w:r>
    </w:p>
    <w:p>
      <w:pPr>
        <w:pStyle w:val="style0"/>
        <w:jc w:val="both"/>
        <w:rPr/>
      </w:pPr>
      <w:r>
        <w:rPr/>
        <w:t xml:space="preserve">В неделю- 5 часов </w:t>
      </w:r>
    </w:p>
    <w:p>
      <w:pPr>
        <w:pStyle w:val="style0"/>
        <w:jc w:val="both"/>
        <w:rPr/>
      </w:pPr>
      <w:r>
        <w:rPr/>
        <w:t>Контрольных работ – 12</w:t>
      </w:r>
    </w:p>
    <w:p>
      <w:pPr>
        <w:pStyle w:val="style0"/>
        <w:jc w:val="both"/>
        <w:rPr>
          <w:color w:val="333333"/>
        </w:rPr>
      </w:pPr>
      <w:r>
        <w:rPr>
          <w:color w:val="333333"/>
          <w:u w:val="single"/>
        </w:rPr>
        <w:t xml:space="preserve">Формы промежуточной и итоговой аттестации: </w:t>
      </w:r>
      <w:r>
        <w:rPr>
          <w:color w:val="333333"/>
        </w:rPr>
        <w:t>контрольные работы, зачеты, самостоятельные работы, тесты.</w:t>
      </w:r>
    </w:p>
    <w:p>
      <w:pPr>
        <w:pStyle w:val="style0"/>
        <w:jc w:val="both"/>
        <w:rPr>
          <w:color w:val="333333"/>
        </w:rPr>
      </w:pPr>
      <w:r>
        <w:rPr>
          <w:color w:val="333333"/>
          <w:u w:val="single"/>
        </w:rPr>
        <w:t xml:space="preserve">Уровень обучения </w:t>
      </w:r>
      <w:r>
        <w:rPr>
          <w:color w:val="333333"/>
        </w:rPr>
        <w:t>– базовый.</w:t>
      </w:r>
    </w:p>
    <w:p>
      <w:pPr>
        <w:pStyle w:val="style50"/>
        <w:jc w:val="both"/>
        <w:rPr>
          <w:color w:val="333333"/>
        </w:rPr>
      </w:pPr>
      <w:r>
        <w:rPr>
          <w:color w:val="333333"/>
          <w:u w:val="single"/>
        </w:rPr>
        <w:t>Срок реализации рабочей учебной программы</w:t>
      </w:r>
      <w:r>
        <w:rPr>
          <w:color w:val="333333"/>
        </w:rPr>
        <w:t xml:space="preserve"> – один учебный год.</w:t>
      </w:r>
    </w:p>
    <w:p>
      <w:pPr>
        <w:pStyle w:val="style46"/>
        <w:tabs>
          <w:tab w:leader="none" w:pos="360" w:val="left"/>
        </w:tabs>
        <w:spacing w:line="100" w:lineRule="atLeast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</w:t>
      </w:r>
      <w:r>
        <w:rPr>
          <w:rFonts w:ascii="Times New Roman" w:cs="Times New Roman" w:hAnsi="Times New Roman"/>
          <w:sz w:val="24"/>
          <w:szCs w:val="24"/>
        </w:rPr>
        <w:t>В основу изучения курса математики 8 класса положены  принципы: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</w:p>
    <w:p>
      <w:pPr>
        <w:pStyle w:val="style46"/>
        <w:tabs>
          <w:tab w:leader="none" w:pos="360" w:val="left"/>
        </w:tabs>
        <w:spacing w:line="100" w:lineRule="atLeast"/>
        <w:ind w:firstLine="993" w:left="-142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дидактические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(научности,  сознательности и активности, наглядности, систематичности и последовательности, прочности, доступности, связи обучения с жизнью); </w:t>
      </w:r>
    </w:p>
    <w:p>
      <w:pPr>
        <w:pStyle w:val="style46"/>
        <w:tabs>
          <w:tab w:leader="none" w:pos="360" w:val="left"/>
        </w:tabs>
        <w:spacing w:line="100" w:lineRule="atLeast"/>
        <w:ind w:firstLine="993" w:left="-142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воспитания</w:t>
      </w:r>
      <w:r>
        <w:rPr>
          <w:rFonts w:ascii="Times New Roman" w:cs="Times New Roman" w:hAnsi="Times New Roman"/>
          <w:sz w:val="24"/>
          <w:szCs w:val="24"/>
        </w:rPr>
        <w:t xml:space="preserve"> (социальной активности, социального творчества, развивающее воспитание, мотивированность,  проблемность, индивидуализация, опора на ведущую деятельность); </w:t>
      </w:r>
    </w:p>
    <w:p>
      <w:pPr>
        <w:pStyle w:val="style46"/>
        <w:tabs>
          <w:tab w:leader="none" w:pos="360" w:val="left"/>
        </w:tabs>
        <w:spacing w:line="100" w:lineRule="atLeast"/>
        <w:ind w:firstLine="993" w:left="-142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развития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 (</w:t>
      </w:r>
      <w:r>
        <w:rPr>
          <w:rFonts w:ascii="Times New Roman" w:cs="Times New Roman" w:hAnsi="Times New Roman"/>
          <w:sz w:val="24"/>
          <w:szCs w:val="24"/>
        </w:rPr>
        <w:t xml:space="preserve">деятельности, непрерывности, целостного представления о мире, минимакса, психологической комфортности, вариативности, творчества);  </w:t>
      </w:r>
    </w:p>
    <w:p>
      <w:pPr>
        <w:pStyle w:val="style46"/>
        <w:tabs>
          <w:tab w:leader="none" w:pos="360" w:val="left"/>
        </w:tabs>
        <w:spacing w:line="100" w:lineRule="atLeast"/>
        <w:ind w:firstLine="993" w:left="-142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педагогики здоровья</w:t>
      </w:r>
      <w:r>
        <w:rPr>
          <w:rFonts w:ascii="Times New Roman" w:cs="Times New Roman" w:hAnsi="Times New Roman"/>
          <w:sz w:val="24"/>
          <w:szCs w:val="24"/>
        </w:rPr>
        <w:t xml:space="preserve">: ненанесения вреда; субъект-субъектного взаимоотношения с учащимися; соответствия содержания и организации обучения возрастным особенностям учащихся; гармоничного сочетания обучающих, воспитывающих и развивающих педагогических воздействий; приоритет активных методов обучения;  принцип отсроченного результата    </w:t>
      </w:r>
    </w:p>
    <w:p>
      <w:pPr>
        <w:pStyle w:val="style46"/>
        <w:tabs>
          <w:tab w:leader="none" w:pos="360" w:val="left"/>
        </w:tabs>
        <w:spacing w:line="100" w:lineRule="atLeas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</w:t>
      </w:r>
      <w:r>
        <w:rPr>
          <w:rFonts w:ascii="Times New Roman" w:cs="Times New Roman" w:hAnsi="Times New Roman"/>
          <w:sz w:val="24"/>
          <w:szCs w:val="24"/>
        </w:rPr>
        <w:t xml:space="preserve">Изучение математики в 8 классе направлено на достижение </w:t>
      </w:r>
      <w:r>
        <w:rPr>
          <w:rFonts w:ascii="Times New Roman" w:cs="Times New Roman" w:hAnsi="Times New Roman"/>
          <w:b/>
          <w:sz w:val="24"/>
          <w:szCs w:val="24"/>
        </w:rPr>
        <w:t>целей:</w:t>
      </w:r>
    </w:p>
    <w:p>
      <w:pPr>
        <w:pStyle w:val="style51"/>
        <w:numPr>
          <w:ilvl w:val="0"/>
          <w:numId w:val="2"/>
        </w:numPr>
        <w:spacing w:after="280" w:before="280"/>
        <w:contextualSpacing w:val="false"/>
        <w:jc w:val="both"/>
        <w:rPr/>
      </w:pPr>
      <w:r>
        <w:rPr/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>
      <w:pPr>
        <w:pStyle w:val="style51"/>
        <w:numPr>
          <w:ilvl w:val="0"/>
          <w:numId w:val="2"/>
        </w:numPr>
        <w:spacing w:after="280" w:before="280"/>
        <w:contextualSpacing w:val="false"/>
        <w:jc w:val="both"/>
        <w:rPr/>
      </w:pPr>
      <w:r>
        <w:rPr/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>
      <w:pPr>
        <w:pStyle w:val="style51"/>
        <w:numPr>
          <w:ilvl w:val="0"/>
          <w:numId w:val="2"/>
        </w:numPr>
        <w:tabs>
          <w:tab w:leader="none" w:pos="360" w:val="left"/>
        </w:tabs>
        <w:spacing w:after="280" w:before="280"/>
        <w:contextualSpacing w:val="false"/>
        <w:jc w:val="center"/>
        <w:rPr/>
      </w:pPr>
      <w:r>
        <w:rPr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>
      <w:pPr>
        <w:pStyle w:val="style51"/>
        <w:tabs>
          <w:tab w:leader="none" w:pos="142" w:val="left"/>
          <w:tab w:leader="none" w:pos="360" w:val="left"/>
        </w:tabs>
        <w:spacing w:after="280" w:before="280"/>
        <w:ind w:hanging="0" w:left="1571" w:right="0"/>
        <w:contextualSpacing w:val="fals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51"/>
        <w:tabs>
          <w:tab w:leader="none" w:pos="284" w:val="left"/>
          <w:tab w:leader="none" w:pos="360" w:val="left"/>
        </w:tabs>
        <w:spacing w:after="280" w:before="280"/>
        <w:ind w:hanging="0" w:left="1571" w:right="0"/>
        <w:contextualSpacing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</w:t>
      </w:r>
    </w:p>
    <w:p>
      <w:pPr>
        <w:pStyle w:val="style0"/>
        <w:tabs>
          <w:tab w:leader="none" w:pos="750" w:val="left"/>
          <w:tab w:leader="none" w:pos="5233" w:val="center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ab/>
        <w:t>Алгебра</w:t>
      </w:r>
    </w:p>
    <w:p>
      <w:pPr>
        <w:pStyle w:val="style51"/>
        <w:numPr>
          <w:ilvl w:val="0"/>
          <w:numId w:val="4"/>
        </w:numPr>
        <w:spacing w:after="0" w:before="0" w:line="100" w:lineRule="atLeast"/>
        <w:contextualSpacing w:val="false"/>
        <w:rPr>
          <w:b/>
        </w:rPr>
      </w:pPr>
      <w:r>
        <w:rPr>
          <w:b/>
        </w:rPr>
        <w:t>Алгебраические дроби.</w:t>
      </w:r>
    </w:p>
    <w:p>
      <w:pPr>
        <w:pStyle w:val="style0"/>
        <w:spacing w:after="0" w:before="0" w:line="100" w:lineRule="atLeast"/>
        <w:ind w:hanging="0" w:left="786" w:right="0"/>
        <w:contextualSpacing w:val="false"/>
        <w:rPr>
          <w:b/>
        </w:rPr>
      </w:pPr>
      <w:r>
        <w:rPr>
          <w:b/>
        </w:rPr>
      </w:r>
    </w:p>
    <w:p>
      <w:pPr>
        <w:pStyle w:val="style0"/>
        <w:ind w:hanging="0" w:left="142" w:right="0"/>
        <w:rPr/>
      </w:pPr>
      <w:r>
        <w:rPr/>
        <w:t xml:space="preserve"> </w:t>
      </w:r>
      <w:r>
        <w:rPr/>
        <w:t>Алгебраическая дробь. Основное свойство алгебраической дроби. Сокращение алгебраических дробей. Сложение и вычитание алгебраических дробей. Умножение и деление алгебраических дробей. Возведение алгебраической дроби в степень.</w:t>
      </w:r>
    </w:p>
    <w:p>
      <w:pPr>
        <w:pStyle w:val="style0"/>
        <w:ind w:hanging="0" w:left="142" w:right="0"/>
        <w:rPr/>
      </w:pPr>
      <w:r>
        <w:rPr/>
        <w:t>Степень с целым показателем и её свойства. Выделение множителя – степени десяти-в записи числа.</w:t>
      </w:r>
    </w:p>
    <w:p>
      <w:pPr>
        <w:pStyle w:val="style0"/>
        <w:ind w:hanging="0" w:left="142" w:right="0"/>
        <w:rPr/>
      </w:pPr>
      <w:r>
        <w:rPr/>
        <w:t>Рациональное выражение. Рациональное уравнение. Первые представления о решении рациональных уравнений.</w:t>
      </w:r>
    </w:p>
    <w:p>
      <w:pPr>
        <w:pStyle w:val="style0"/>
        <w:ind w:hanging="0" w:left="142" w:right="0"/>
        <w:rPr/>
      </w:pPr>
      <w:r>
        <w:rPr/>
        <w:t xml:space="preserve">    </w:t>
      </w:r>
      <w:r>
        <w:rPr/>
        <w:t xml:space="preserve">Основная цель -  сформировать умения выполнять действия с алгебраическими дробями, действия со степенями с целым показателем; развить навыки решения текстовых задач алгебраическим методом.    </w:t>
      </w:r>
    </w:p>
    <w:p>
      <w:pPr>
        <w:pStyle w:val="style51"/>
        <w:numPr>
          <w:ilvl w:val="0"/>
          <w:numId w:val="4"/>
        </w:numPr>
        <w:spacing w:after="0" w:before="0" w:line="100" w:lineRule="atLeast"/>
        <w:contextualSpacing w:val="false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Квадратные корни. Свойства квадратного корня. Функция </w:t>
      </w:r>
      <w:r>
        <w:rPr>
          <w:b/>
        </w:rPr>
        <w:drawing>
          <wp:inline distB="0" distL="0" distR="0" distT="0">
            <wp:extent cx="466725" cy="20002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.</w:t>
      </w:r>
    </w:p>
    <w:p>
      <w:pPr>
        <w:pStyle w:val="style0"/>
        <w:spacing w:after="0" w:before="0" w:line="100" w:lineRule="atLeast"/>
        <w:ind w:hanging="0" w:left="720" w:right="0"/>
        <w:contextualSpacing w:val="false"/>
        <w:rPr>
          <w:b/>
        </w:rPr>
      </w:pPr>
      <w:r>
        <w:rPr>
          <w:b/>
        </w:rPr>
      </w:r>
    </w:p>
    <w:p>
      <w:pPr>
        <w:pStyle w:val="style0"/>
        <w:ind w:hanging="0" w:left="142" w:right="0"/>
        <w:rPr/>
      </w:pPr>
      <w:r>
        <w:rPr/>
        <w:t xml:space="preserve">      </w:t>
      </w:r>
      <w:r>
        <w:rPr/>
        <w:t>Рациональные числа. Квадратный корень из неотрицательного числа. Понятие об   иррациональном числе. Десятичные    приближения квадратного корня. Множество действительных чисел.</w:t>
      </w:r>
    </w:p>
    <w:p>
      <w:pPr>
        <w:pStyle w:val="style0"/>
        <w:ind w:hanging="0" w:left="142" w:right="0"/>
        <w:rPr/>
      </w:pPr>
      <w:r>
        <w:rPr/>
        <w:t xml:space="preserve">Свойства арифметического квадратного корня и их   применение к преобразованию выражений. Преобразование выражений, содержащих операцию извлечения квадратного корня. Освобождение от иррациональности в знаменателе дроби. Модуль действительного числа. График функции </w:t>
      </w:r>
      <w:r>
        <w:rPr>
          <w:lang w:val="en-US"/>
        </w:rPr>
        <w:t>y</w:t>
      </w:r>
      <w:r>
        <w:rPr/>
        <w:t>= |</w:t>
      </w:r>
      <w:r>
        <w:rPr>
          <w:lang w:val="en-US"/>
        </w:rPr>
        <w:t>x</w:t>
      </w:r>
      <w:r>
        <w:rPr/>
        <w:t>|.</w:t>
      </w:r>
    </w:p>
    <w:p>
      <w:pPr>
        <w:pStyle w:val="style0"/>
        <w:ind w:hanging="0" w:left="142" w:right="0"/>
        <w:rPr/>
      </w:pPr>
      <w:r>
        <w:rPr/>
        <w:t xml:space="preserve"> </w:t>
      </w:r>
      <w:r>
        <w:rPr/>
        <w:t xml:space="preserve">Корень третьей степени, понятие о корне  </w:t>
      </w:r>
      <w:r>
        <w:rPr>
          <w:lang w:val="en-US"/>
        </w:rPr>
        <w:t>n</w:t>
      </w:r>
      <w:r>
        <w:rPr/>
        <w:t xml:space="preserve">- й  степени из числа. Нахождение приближенного значения корня с помощью  калькулятора. </w:t>
      </w:r>
    </w:p>
    <w:p>
      <w:pPr>
        <w:pStyle w:val="style0"/>
        <w:ind w:hanging="0" w:left="142" w:right="0"/>
        <w:rPr/>
      </w:pPr>
      <w:r>
        <w:rPr/>
        <w:t xml:space="preserve">Графики зависимостей </w:t>
      </w:r>
      <w:r>
        <w:rPr/>
        <w:drawing>
          <wp:inline distB="0" distL="0" distR="0" distT="0">
            <wp:extent cx="466725" cy="200025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, </w:t>
      </w:r>
      <w:r>
        <w:rPr>
          <w:lang w:val="en-US"/>
        </w:rPr>
        <w:t>y</w:t>
      </w:r>
      <w:r>
        <w:rPr/>
        <w:t xml:space="preserve"> = </w:t>
      </w:r>
      <w:r>
        <w:rPr/>
        <w:drawing>
          <wp:inline distB="0" distL="0" distR="0" distT="0">
            <wp:extent cx="466725" cy="200025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>.</w:t>
      </w:r>
    </w:p>
    <w:p>
      <w:pPr>
        <w:pStyle w:val="style0"/>
        <w:ind w:hanging="0" w:left="142" w:right="0"/>
        <w:rPr/>
      </w:pPr>
      <w:r>
        <w:rPr/>
        <w:t>Основная цель -  систематизировать сведения о рациональных числах и дать представление об иррациональных числах, расширив тем самым понятие о числе; сформировать понятие квадратного корня, выработать умение выполнять преобразования выражений, содержащих квадратные корни.</w:t>
      </w:r>
    </w:p>
    <w:p>
      <w:pPr>
        <w:pStyle w:val="style51"/>
        <w:numPr>
          <w:ilvl w:val="0"/>
          <w:numId w:val="4"/>
        </w:numPr>
        <w:rPr>
          <w:b/>
        </w:rPr>
      </w:pPr>
      <w:r>
        <w:rPr>
          <w:b/>
        </w:rPr>
        <w:t xml:space="preserve">Квадратичная функция. Функция  </w:t>
      </w:r>
      <w:r>
        <w:rPr>
          <w:b/>
          <w:lang w:val="en-US"/>
        </w:rPr>
        <w:t>y</w:t>
      </w:r>
      <w:r>
        <w:rPr>
          <w:b/>
        </w:rPr>
        <w:t>=</w:t>
      </w:r>
      <w:r>
        <w:rPr>
          <w:b/>
          <w:lang w:val="en-US"/>
        </w:rPr>
        <w:t>k</w:t>
      </w:r>
      <w:r>
        <w:rPr>
          <w:b/>
        </w:rPr>
        <w:t>/</w:t>
      </w:r>
      <w:r>
        <w:rPr>
          <w:b/>
          <w:lang w:val="en-US"/>
        </w:rPr>
        <w:t>x</w:t>
      </w:r>
      <w:r>
        <w:rPr>
          <w:b/>
        </w:rPr>
        <w:t>.</w:t>
      </w:r>
    </w:p>
    <w:p>
      <w:pPr>
        <w:pStyle w:val="style0"/>
        <w:rPr/>
      </w:pPr>
      <w:r>
        <w:rPr/>
        <w:t>Функция у = ах</w:t>
      </w:r>
      <w:r>
        <w:rPr>
          <w:vertAlign w:val="superscript"/>
        </w:rPr>
        <w:t xml:space="preserve">2 </w:t>
      </w:r>
      <w:r>
        <w:rPr/>
        <w:t>, ее график и свойства. Квадратный трёхчлен. Функция у = ах</w:t>
      </w:r>
      <w:r>
        <w:rPr>
          <w:vertAlign w:val="superscript"/>
        </w:rPr>
        <w:t>2</w:t>
      </w:r>
      <w:r>
        <w:rPr/>
        <w:t xml:space="preserve"> + </w:t>
      </w:r>
      <w:r>
        <w:rPr>
          <w:lang w:val="en-US"/>
        </w:rPr>
        <w:t>b</w:t>
      </w:r>
      <w:r>
        <w:rPr/>
        <w:t xml:space="preserve">х + с и ее график. Парабола. Свойства квадратичной функции: возрастание и убывание, сохранение знака на промежутке, наибольшее (наименьшее) значение. Функция  </w:t>
      </w:r>
      <w:r>
        <w:rPr>
          <w:lang w:val="en-US"/>
        </w:rPr>
        <w:t>y</w:t>
      </w:r>
      <w:r>
        <w:rPr/>
        <w:t xml:space="preserve"> = </w:t>
      </w:r>
      <w:r>
        <w:rPr>
          <w:lang w:val="en-US"/>
        </w:rPr>
        <w:t>k</w:t>
      </w:r>
      <w:r>
        <w:rPr/>
        <w:t>/</w:t>
      </w:r>
      <w:r>
        <w:rPr>
          <w:lang w:val="en-US"/>
        </w:rPr>
        <w:t>x</w:t>
      </w:r>
      <w:r>
        <w:rPr/>
        <w:t xml:space="preserve">, её график и свойства. Гипербола. Асимптота. </w:t>
      </w:r>
    </w:p>
    <w:p>
      <w:pPr>
        <w:pStyle w:val="style0"/>
        <w:rPr/>
      </w:pPr>
      <w:r>
        <w:rPr/>
        <w:t>Сдвиг графика функции вдоль осей координат. Построение графиков  функций y = f(x) + n, y = f(x + m), y = f(x+m) +n, y = -f(x) по известному графику функции y = f(x). Построение графиков функций y = ax</w:t>
      </w:r>
      <w:r>
        <w:rPr>
          <w:vertAlign w:val="superscript"/>
        </w:rPr>
        <w:t>2</w:t>
      </w:r>
      <w:r>
        <w:rPr/>
        <w:t>+n и y = a(x+m)</w:t>
      </w:r>
      <w:r>
        <w:rPr>
          <w:vertAlign w:val="superscript"/>
        </w:rPr>
        <w:t>2</w:t>
      </w:r>
      <w:r>
        <w:rPr/>
        <w:t>,  y = a(x+m)</w:t>
      </w:r>
      <w:r>
        <w:rPr>
          <w:vertAlign w:val="superscript"/>
        </w:rPr>
        <w:t>2</w:t>
      </w:r>
      <w:r>
        <w:rPr/>
        <w:t xml:space="preserve"> +n. Свойства квадратичной функции. Понятие ограниченности функции.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«Чтение» свойств функций по графику.</w:t>
        <w:tab/>
        <w:t xml:space="preserve">Построение и чтение графиков кусочных функций. Графическое решение квадратных уравнений. </w:t>
      </w:r>
    </w:p>
    <w:p>
      <w:pPr>
        <w:pStyle w:val="style0"/>
        <w:rPr/>
      </w:pPr>
      <w:r>
        <w:rPr/>
        <w:t>Основная цель — познакомить учащихся с квадратичной функцией как с математической моделью, описывающей многие зависимости между реальными величинами; научить строить график квадратичной функции и читать по графику ее свойства; сформировать умение использовать графические представления для решения квадратных уравнений и неравенств; расширить понятие функции, показать значимость функционального аппарата для моделирования   реальных ситуаций, научить в несложных случаях применять полученные знания для решения прикладных и практических задач.</w:t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rPr>
          <w:b/>
        </w:rPr>
      </w:pPr>
      <w:r>
        <w:rPr>
          <w:b/>
        </w:rPr>
        <w:t xml:space="preserve">Квадратные уравнения. </w:t>
      </w:r>
    </w:p>
    <w:p>
      <w:pPr>
        <w:pStyle w:val="style0"/>
        <w:spacing w:after="0" w:before="0" w:line="100" w:lineRule="atLeast"/>
        <w:ind w:hanging="0" w:left="480" w:right="0"/>
        <w:contextualSpacing w:val="false"/>
        <w:rPr>
          <w:b/>
        </w:rPr>
      </w:pPr>
      <w:r>
        <w:rPr>
          <w:b/>
        </w:rPr>
      </w:r>
    </w:p>
    <w:p>
      <w:pPr>
        <w:pStyle w:val="style0"/>
        <w:ind w:hanging="0" w:left="360" w:right="0"/>
        <w:rPr/>
      </w:pPr>
      <w:r>
        <w:rPr/>
        <w:t xml:space="preserve">  </w:t>
      </w:r>
      <w:r>
        <w:rPr/>
        <w:t xml:space="preserve">Квадратное уравнение. Приведённое (неприведённое ) квадратное уравнение. Полное(неполное)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 </w:t>
      </w:r>
    </w:p>
    <w:p>
      <w:pPr>
        <w:pStyle w:val="style0"/>
        <w:ind w:hanging="0" w:left="360" w:right="0"/>
        <w:rPr/>
      </w:pPr>
      <w:r>
        <w:rPr/>
        <w:t xml:space="preserve">Дискриминант.  Формулы корней квадратного уравнения. Частные случаи формулы корней квадратного уравнения. Параметр. Начальные представления об уравнениях с параметром. Решение текстовых задач составлением квадратных уравнений. Теорема Виета. Разложение квадратного трехчлена на линейные множители. </w:t>
      </w:r>
    </w:p>
    <w:p>
      <w:pPr>
        <w:pStyle w:val="style0"/>
        <w:ind w:hanging="0" w:left="360" w:right="0"/>
        <w:rPr/>
      </w:pPr>
      <w:r>
        <w:rPr/>
        <w:t xml:space="preserve">Рациональное уравнение. Алгоритм решения рационального уравнения. Биквадратное уравнение. Метод введения новой переменной.  Метод разложения на множители. Рациональные уравнения как математические модели реальных ситуаций.  </w:t>
      </w:r>
    </w:p>
    <w:p>
      <w:pPr>
        <w:pStyle w:val="style0"/>
        <w:ind w:hanging="0" w:left="360" w:right="0"/>
        <w:rPr/>
      </w:pPr>
      <w:r>
        <w:rPr/>
        <w:t>Иррациональные уравнения. Метод возведения в квадрат.</w:t>
      </w:r>
    </w:p>
    <w:p>
      <w:pPr>
        <w:pStyle w:val="style0"/>
        <w:ind w:hanging="0" w:left="360" w:right="0"/>
        <w:rPr/>
      </w:pPr>
      <w:r>
        <w:rPr/>
        <w:t xml:space="preserve">    </w:t>
      </w:r>
      <w:r>
        <w:rPr/>
        <w:t>Основная цель – научить решать квадратные уравнения и простейшие рациональные уравнения и  использовать их  при     решении текстовых задач.</w:t>
      </w:r>
    </w:p>
    <w:p>
      <w:pPr>
        <w:pStyle w:val="style51"/>
        <w:numPr>
          <w:ilvl w:val="0"/>
          <w:numId w:val="4"/>
        </w:numPr>
        <w:spacing w:after="200" w:before="91" w:line="360" w:lineRule="auto"/>
        <w:contextualSpacing w:val="false"/>
        <w:jc w:val="both"/>
        <w:rPr>
          <w:rFonts w:ascii="Times New Roman CYR" w:cs="Times New Roman CYR" w:hAnsi="Times New Roman CYR"/>
          <w:b/>
          <w:bCs/>
        </w:rPr>
      </w:pPr>
      <w:r>
        <w:rPr>
          <w:rFonts w:ascii="Times New Roman CYR" w:cs="Times New Roman CYR" w:hAnsi="Times New Roman CYR"/>
          <w:b/>
          <w:bCs/>
        </w:rPr>
        <w:t xml:space="preserve">  </w:t>
      </w:r>
      <w:r>
        <w:rPr>
          <w:rFonts w:ascii="Times New Roman CYR" w:cs="Times New Roman CYR" w:hAnsi="Times New Roman CYR"/>
          <w:b/>
          <w:bCs/>
        </w:rPr>
        <w:t>Неравенства.</w:t>
      </w:r>
    </w:p>
    <w:p>
      <w:pPr>
        <w:pStyle w:val="style0"/>
        <w:spacing w:line="360" w:lineRule="auto"/>
        <w:ind w:hanging="0" w:left="142" w:right="144"/>
        <w:jc w:val="both"/>
        <w:rPr/>
      </w:pPr>
      <w:r>
        <w:rPr/>
        <w:t xml:space="preserve">         </w:t>
      </w:r>
      <w:r>
        <w:rPr/>
        <w:t xml:space="preserve">Действительные числа как бесконечные десятичные дроби. Числовые  неравенства и их свойства. Доказательство числовых и алгебраических неравенств. Линейные неравенства с одной переменной и их системы. Равносильные неравенства. Равносильные преобразования неравенств. </w:t>
      </w:r>
    </w:p>
    <w:p>
      <w:pPr>
        <w:pStyle w:val="style0"/>
        <w:spacing w:line="360" w:lineRule="auto"/>
        <w:ind w:hanging="0" w:left="142" w:right="144"/>
        <w:jc w:val="both"/>
        <w:rPr/>
      </w:pPr>
      <w:r>
        <w:rPr/>
        <w:t xml:space="preserve">Квадратные неравенства. Алгоритм решения квадратных неравенств. </w:t>
      </w:r>
    </w:p>
    <w:p>
      <w:pPr>
        <w:pStyle w:val="style0"/>
        <w:spacing w:line="360" w:lineRule="auto"/>
        <w:ind w:hanging="0" w:left="142" w:right="144"/>
        <w:jc w:val="both"/>
        <w:rPr/>
      </w:pPr>
      <w:r>
        <w:rPr/>
        <w:t>Применение неравенств при  исследовании функции на монотонность.</w:t>
      </w:r>
    </w:p>
    <w:p>
      <w:pPr>
        <w:pStyle w:val="style0"/>
        <w:spacing w:line="360" w:lineRule="auto"/>
        <w:ind w:hanging="0" w:left="142" w:right="144"/>
        <w:jc w:val="both"/>
        <w:rPr/>
      </w:pPr>
      <w:r>
        <w:rPr/>
        <w:t xml:space="preserve">  </w:t>
      </w:r>
      <w:r>
        <w:rPr/>
        <w:t>Приближенные значения действительных чисел. Точность приближения, относительная точность, погрешность приближения, приближение по избытку и недостатку. Стандартный вид числа.</w:t>
      </w:r>
    </w:p>
    <w:p>
      <w:pPr>
        <w:pStyle w:val="style0"/>
        <w:spacing w:line="360" w:lineRule="auto"/>
        <w:ind w:hanging="0" w:left="142" w:right="72"/>
        <w:jc w:val="both"/>
        <w:rPr/>
      </w:pPr>
      <w:r>
        <w:rPr/>
        <w:t xml:space="preserve">         </w:t>
      </w:r>
      <w:r>
        <w:rPr/>
        <w:t>0сновная цель — познакомить учащихся со свойствами числовых неравенств и их применением к решению задач (сравнение и оценка значений выражений, доказательство неравенств и др.); выработать умение решать линейные неравенства с одной переменной и их системы; сформировать умение использовать графические представления для решения квадратных неравенств.</w:t>
      </w:r>
    </w:p>
    <w:p>
      <w:pPr>
        <w:pStyle w:val="style0"/>
        <w:spacing w:line="360" w:lineRule="auto"/>
        <w:ind w:hanging="0" w:left="0" w:right="72"/>
        <w:jc w:val="both"/>
        <w:rPr/>
      </w:pPr>
      <w:r>
        <w:rPr/>
        <w:t xml:space="preserve">        </w:t>
      </w:r>
      <w:r>
        <w:rPr/>
        <w:t>Изучение темы начинается с обобщения и систематизации знаний о действительных числах, повторения известных учащимся терминов: натуральные, целые, рациональные, действительные числа — и рассмотрения отношений между соответствующими числовыми множествами. При этом бесконечная десятичная дробь не является исходным понятием для определения действительного числа, а рассматривается как его «универсальное имя». Вопрос о периодических и непериодических дробях может быть отнесен к необязательному материалу.</w:t>
      </w:r>
    </w:p>
    <w:p>
      <w:pPr>
        <w:pStyle w:val="style0"/>
        <w:spacing w:line="360" w:lineRule="auto"/>
        <w:ind w:hanging="0" w:left="142" w:right="144"/>
        <w:jc w:val="both"/>
        <w:rPr/>
      </w:pPr>
      <w:r>
        <w:rPr/>
        <w:t xml:space="preserve">Свойства числовых неравенств иллюстрируются геометрически и подтверждаются числовыми примерами. Рассмотрение вопроса о решении линейных неравенств с одной переменной сопровождается введением понятий равносильных уравнений и неравенств, формулируются свойства равносильности уравнений и неравенств. Приобретенные учащимися умения получают развитие при решении систем линейных неравенств с одной переменной. Рассматривается также вопрос о доказательстве неравенств. Рассматриваются квадратные неравенства и алгоритм решения квадратных неравенств. </w:t>
      </w:r>
    </w:p>
    <w:p>
      <w:pPr>
        <w:pStyle w:val="style0"/>
        <w:spacing w:line="360" w:lineRule="auto"/>
        <w:ind w:firstLine="999" w:left="142" w:right="72"/>
        <w:jc w:val="both"/>
        <w:rPr/>
      </w:pPr>
      <w:r>
        <w:rPr/>
        <w:t xml:space="preserve">Учащиеся знакомятся с некоторыми приемами доказательства неравенств; система упражнений содержит значительное число заданий на применение аппарата неравенств. </w:t>
      </w:r>
    </w:p>
    <w:p>
      <w:pPr>
        <w:pStyle w:val="style0"/>
        <w:tabs>
          <w:tab w:leader="none" w:pos="284" w:val="left"/>
        </w:tabs>
        <w:rPr/>
      </w:pPr>
      <w:r>
        <w:rPr/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Геометрия</w:t>
      </w:r>
    </w:p>
    <w:p>
      <w:pPr>
        <w:pStyle w:val="style0"/>
        <w:numPr>
          <w:ilvl w:val="0"/>
          <w:numId w:val="3"/>
        </w:numPr>
        <w:tabs>
          <w:tab w:leader="none" w:pos="4335" w:val="left"/>
        </w:tabs>
        <w:spacing w:after="0" w:before="0" w:line="360" w:lineRule="auto"/>
        <w:contextualSpacing w:val="false"/>
        <w:jc w:val="both"/>
        <w:rPr>
          <w:b/>
        </w:rPr>
      </w:pPr>
      <w:r>
        <w:rPr>
          <w:b/>
        </w:rPr>
        <w:t>Четырехугольник</w:t>
      </w:r>
    </w:p>
    <w:p>
      <w:pPr>
        <w:pStyle w:val="style0"/>
        <w:tabs>
          <w:tab w:leader="none" w:pos="4335" w:val="left"/>
        </w:tabs>
        <w:spacing w:line="360" w:lineRule="auto"/>
        <w:jc w:val="both"/>
        <w:rPr/>
      </w:pPr>
      <w:r>
        <w:rPr/>
        <w:t>Многоугольник, выпуклый многоугольник, четырехугольник. Параллелограмм, его свойства и признаки. Трапеция. Прямоугольник, ромб, квадрат, их признаки. Осевая и центральная симметрия. Теорема Фалеса. Равнобедренная трапеция.</w:t>
      </w:r>
    </w:p>
    <w:p>
      <w:pPr>
        <w:pStyle w:val="style0"/>
        <w:tabs>
          <w:tab w:leader="none" w:pos="4335" w:val="left"/>
        </w:tabs>
        <w:spacing w:line="360" w:lineRule="auto"/>
        <w:jc w:val="both"/>
        <w:rPr/>
      </w:pPr>
      <w:r>
        <w:rPr/>
        <w:t>Основная цель – изучить наиболее важные виды четырехугольников –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>
      <w:pPr>
        <w:pStyle w:val="style0"/>
        <w:tabs>
          <w:tab w:leader="none" w:pos="4335" w:val="left"/>
        </w:tabs>
        <w:spacing w:line="360" w:lineRule="auto"/>
        <w:jc w:val="both"/>
        <w:rPr/>
      </w:pPr>
      <w:r>
        <w:rPr/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 в начале изучения темы.</w:t>
      </w:r>
    </w:p>
    <w:p>
      <w:pPr>
        <w:pStyle w:val="style0"/>
        <w:tabs>
          <w:tab w:leader="none" w:pos="4335" w:val="left"/>
        </w:tabs>
        <w:spacing w:line="360" w:lineRule="auto"/>
        <w:jc w:val="both"/>
        <w:rPr/>
      </w:pPr>
      <w:r>
        <w:rPr/>
        <w:t>Осевая и центральная симметрии вводятся не как преобразование плоскости, а как свойства геометрических фигур, в частности четырехугольников. Рассмотрение этих понятий как движений плоскости состоится в 9 классе.</w:t>
      </w:r>
    </w:p>
    <w:p>
      <w:pPr>
        <w:pStyle w:val="style0"/>
        <w:tabs>
          <w:tab w:leader="none" w:pos="4335" w:val="left"/>
        </w:tabs>
        <w:spacing w:line="360" w:lineRule="auto"/>
        <w:jc w:val="both"/>
        <w:rPr/>
      </w:pPr>
      <w:r>
        <w:rPr/>
      </w:r>
    </w:p>
    <w:p>
      <w:pPr>
        <w:pStyle w:val="style51"/>
        <w:numPr>
          <w:ilvl w:val="0"/>
          <w:numId w:val="3"/>
        </w:numPr>
        <w:tabs>
          <w:tab w:leader="none" w:pos="4335" w:val="left"/>
        </w:tabs>
        <w:spacing w:line="360" w:lineRule="auto"/>
        <w:jc w:val="both"/>
        <w:rPr>
          <w:b/>
        </w:rPr>
      </w:pPr>
      <w:r>
        <w:rPr>
          <w:b/>
        </w:rPr>
        <w:t>Площадь</w:t>
      </w:r>
    </w:p>
    <w:p>
      <w:pPr>
        <w:pStyle w:val="style0"/>
        <w:tabs>
          <w:tab w:leader="none" w:pos="4335" w:val="left"/>
        </w:tabs>
        <w:spacing w:line="360" w:lineRule="auto"/>
        <w:jc w:val="both"/>
        <w:rPr/>
      </w:pPr>
      <w:r>
        <w:rPr/>
        <w:t>Понятие площади многоугольника. Площади прямоугольника, параллелограмма, треугольника, трапеции. Теорема Пифагора.</w:t>
      </w:r>
    </w:p>
    <w:p>
      <w:pPr>
        <w:pStyle w:val="style0"/>
        <w:tabs>
          <w:tab w:leader="none" w:pos="4335" w:val="left"/>
        </w:tabs>
        <w:spacing w:line="360" w:lineRule="auto"/>
        <w:jc w:val="both"/>
        <w:rPr/>
      </w:pPr>
      <w:r>
        <w:rPr/>
        <w:t>Основная цель – расширить и углубить полученные в 5 -6 классах представления учащихся об измерении и вычислении площадей; вывести формулы площадей, прямоугольника, параллелограмма, треугольника, трапеции; доказать одну из главных теорем геометрии – теорему Пифагора.</w:t>
      </w:r>
    </w:p>
    <w:p>
      <w:pPr>
        <w:pStyle w:val="style0"/>
        <w:tabs>
          <w:tab w:leader="none" w:pos="4335" w:val="left"/>
        </w:tabs>
        <w:spacing w:line="360" w:lineRule="auto"/>
        <w:jc w:val="both"/>
        <w:rPr/>
      </w:pPr>
      <w:r>
        <w:rPr/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квадрата, обоснование которой не является обязательным для учащихся.</w:t>
      </w:r>
    </w:p>
    <w:p>
      <w:pPr>
        <w:pStyle w:val="style0"/>
        <w:tabs>
          <w:tab w:leader="none" w:pos="4335" w:val="left"/>
        </w:tabs>
        <w:spacing w:line="360" w:lineRule="auto"/>
        <w:jc w:val="both"/>
        <w:rPr/>
      </w:pPr>
      <w:r>
        <w:rPr/>
        <w:t>Нетрадиционной для школьного курса является теорема об отношении площадей треугольников, имеющих по равному углу. Она позволяет в дальнейшем дать простое доказательство признаков подобия треугольников. В этом состоит из преимуществ, обусловленных ранним введением понятия площади.</w:t>
      </w:r>
    </w:p>
    <w:p>
      <w:pPr>
        <w:pStyle w:val="style0"/>
        <w:tabs>
          <w:tab w:leader="none" w:pos="4335" w:val="left"/>
        </w:tabs>
        <w:spacing w:line="360" w:lineRule="auto"/>
        <w:jc w:val="both"/>
        <w:rPr/>
      </w:pPr>
      <w:r>
        <w:rPr/>
        <w:t>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>
      <w:pPr>
        <w:pStyle w:val="style51"/>
        <w:numPr>
          <w:ilvl w:val="0"/>
          <w:numId w:val="3"/>
        </w:numPr>
        <w:tabs>
          <w:tab w:leader="none" w:pos="4335" w:val="left"/>
        </w:tabs>
        <w:spacing w:line="360" w:lineRule="auto"/>
        <w:jc w:val="both"/>
        <w:rPr>
          <w:b/>
        </w:rPr>
      </w:pPr>
      <w:r>
        <w:rPr>
          <w:b/>
        </w:rPr>
        <w:t>Подобные треугольники</w:t>
      </w:r>
    </w:p>
    <w:p>
      <w:pPr>
        <w:pStyle w:val="style0"/>
        <w:tabs>
          <w:tab w:leader="none" w:pos="4335" w:val="left"/>
        </w:tabs>
        <w:spacing w:line="360" w:lineRule="auto"/>
        <w:jc w:val="both"/>
        <w:rPr/>
      </w:pPr>
      <w:r>
        <w:rPr/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>
      <w:pPr>
        <w:pStyle w:val="style0"/>
        <w:tabs>
          <w:tab w:leader="none" w:pos="4335" w:val="left"/>
        </w:tabs>
        <w:spacing w:line="360" w:lineRule="auto"/>
        <w:jc w:val="both"/>
        <w:rPr/>
      </w:pPr>
      <w:r>
        <w:rPr/>
        <w:t>Основная цель  - 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</w:p>
    <w:p>
      <w:pPr>
        <w:pStyle w:val="style0"/>
        <w:tabs>
          <w:tab w:leader="none" w:pos="4335" w:val="left"/>
        </w:tabs>
        <w:spacing w:line="360" w:lineRule="auto"/>
        <w:jc w:val="both"/>
        <w:rPr/>
      </w:pPr>
      <w:r>
        <w:rPr/>
        <w:t>Определение подобных треугольников дается не на основе преобразования подобия, а через равенство углов и пропорциональность сходственных сторон.</w:t>
      </w:r>
    </w:p>
    <w:p>
      <w:pPr>
        <w:pStyle w:val="style0"/>
        <w:tabs>
          <w:tab w:leader="none" w:pos="4335" w:val="left"/>
        </w:tabs>
        <w:spacing w:line="360" w:lineRule="auto"/>
        <w:jc w:val="both"/>
        <w:rPr/>
      </w:pPr>
      <w:r>
        <w:rPr/>
        <w:t>Признаки подобия  треугольников доказываются с помощью теоремы об отношении площадей треугольников, имеющих по равному углу.</w:t>
      </w:r>
    </w:p>
    <w:p>
      <w:pPr>
        <w:pStyle w:val="style0"/>
        <w:tabs>
          <w:tab w:leader="none" w:pos="4335" w:val="left"/>
        </w:tabs>
        <w:spacing w:line="360" w:lineRule="auto"/>
        <w:jc w:val="both"/>
        <w:rPr/>
      </w:pPr>
      <w:r>
        <w:rPr/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в прямоугольном треугольнике. Дается представление о методе подобия в задачах на построение.</w:t>
      </w:r>
    </w:p>
    <w:p>
      <w:pPr>
        <w:pStyle w:val="style0"/>
        <w:tabs>
          <w:tab w:leader="none" w:pos="4335" w:val="left"/>
        </w:tabs>
        <w:spacing w:line="360" w:lineRule="auto"/>
        <w:jc w:val="both"/>
        <w:rPr/>
      </w:pPr>
      <w:r>
        <w:rPr/>
        <w:t>В заключение темы вводятся элементы тригонометрии – синус, косинус и тангенс острого угла прямоугольного треугольника.</w:t>
      </w:r>
    </w:p>
    <w:p>
      <w:pPr>
        <w:pStyle w:val="style51"/>
        <w:numPr>
          <w:ilvl w:val="0"/>
          <w:numId w:val="3"/>
        </w:numPr>
        <w:tabs>
          <w:tab w:leader="none" w:pos="4335" w:val="left"/>
        </w:tabs>
        <w:spacing w:line="360" w:lineRule="auto"/>
        <w:jc w:val="both"/>
        <w:rPr>
          <w:b/>
        </w:rPr>
      </w:pPr>
      <w:r>
        <w:rPr>
          <w:b/>
        </w:rPr>
        <w:t>Окружность</w:t>
      </w:r>
    </w:p>
    <w:p>
      <w:pPr>
        <w:pStyle w:val="style0"/>
        <w:tabs>
          <w:tab w:leader="none" w:pos="4335" w:val="left"/>
        </w:tabs>
        <w:spacing w:line="360" w:lineRule="auto"/>
        <w:jc w:val="both"/>
        <w:rPr/>
      </w:pPr>
      <w:r>
        <w:rPr/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окружность.</w:t>
      </w:r>
    </w:p>
    <w:p>
      <w:pPr>
        <w:pStyle w:val="style0"/>
        <w:tabs>
          <w:tab w:leader="none" w:pos="4335" w:val="left"/>
        </w:tabs>
        <w:spacing w:line="360" w:lineRule="auto"/>
        <w:jc w:val="both"/>
        <w:rPr/>
      </w:pPr>
      <w:r>
        <w:rPr/>
        <w:t>Основная цель –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>
      <w:pPr>
        <w:pStyle w:val="style0"/>
        <w:tabs>
          <w:tab w:leader="none" w:pos="4335" w:val="left"/>
        </w:tabs>
        <w:spacing w:line="360" w:lineRule="auto"/>
        <w:jc w:val="both"/>
        <w:rPr/>
      </w:pPr>
      <w:r>
        <w:rPr/>
        <w:t>В данной теме вводится много новых понятий и рассматривается много утверждений, связанных с окружностью. Для их усвоения уделяется  большое внимание решению задач.</w:t>
      </w:r>
    </w:p>
    <w:p>
      <w:pPr>
        <w:pStyle w:val="style0"/>
        <w:tabs>
          <w:tab w:leader="none" w:pos="4335" w:val="left"/>
        </w:tabs>
        <w:spacing w:line="360" w:lineRule="auto"/>
        <w:jc w:val="both"/>
        <w:rPr/>
      </w:pPr>
      <w:r>
        <w:rPr/>
        <w:t>Утверждение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сторонам треугольника выводятся как следствие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>
      <w:pPr>
        <w:pStyle w:val="style0"/>
        <w:tabs>
          <w:tab w:leader="none" w:pos="4335" w:val="left"/>
        </w:tabs>
        <w:spacing w:line="360" w:lineRule="auto"/>
        <w:jc w:val="both"/>
        <w:rPr/>
      </w:pPr>
      <w:r>
        <w:rPr/>
        <w:t>Наряду с теоремами об окружностях, вписанной в треугольник и описанной около него, рассматриваются свойство сторон описанного четырехугольника и свойство углов вписанного четырехугольника.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Тематическое планирование учебного материала 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математике в 8 классе.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950"/>
        <w:gridCol w:w="4430"/>
        <w:gridCol w:w="3191"/>
      </w:tblGrid>
      <w:tr>
        <w:trPr>
          <w:cantSplit w:val="false"/>
        </w:trPr>
        <w:tc>
          <w:tcPr>
            <w:tcW w:type="dxa" w:w="19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type="dxa" w:w="4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темы 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>
        <w:trPr>
          <w:cantSplit w:val="false"/>
        </w:trPr>
        <w:tc>
          <w:tcPr>
            <w:tcW w:type="dxa" w:w="19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4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Четырёхугольники.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>
        <w:trPr>
          <w:cantSplit w:val="false"/>
        </w:trPr>
        <w:tc>
          <w:tcPr>
            <w:tcW w:type="dxa" w:w="19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4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Алгебраические дроби.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>
        <w:trPr>
          <w:cantSplit w:val="false"/>
        </w:trPr>
        <w:tc>
          <w:tcPr>
            <w:tcW w:type="dxa" w:w="19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4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Площадь.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rPr>
          <w:cantSplit w:val="false"/>
        </w:trPr>
        <w:tc>
          <w:tcPr>
            <w:tcW w:type="dxa" w:w="19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4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Подобные треугольники.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>
        <w:trPr>
          <w:cantSplit w:val="false"/>
        </w:trPr>
        <w:tc>
          <w:tcPr>
            <w:tcW w:type="dxa" w:w="19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4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Квадратный корень. Свойства квадратного корня.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>
        <w:trPr>
          <w:cantSplit w:val="false"/>
        </w:trPr>
        <w:tc>
          <w:tcPr>
            <w:tcW w:type="dxa" w:w="19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4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Квадратичная функция. Функция </w:t>
            </w:r>
            <w:r>
              <w:rPr>
                <w:bCs/>
                <w:sz w:val="28"/>
                <w:szCs w:val="28"/>
                <w:lang w:val="en-US"/>
              </w:rPr>
              <w:t>y</w:t>
            </w:r>
            <w:r>
              <w:rPr>
                <w:bCs/>
                <w:sz w:val="28"/>
                <w:szCs w:val="28"/>
              </w:rPr>
              <w:t>=</w:t>
            </w:r>
            <w:r>
              <w:rPr>
                <w:bCs/>
                <w:sz w:val="28"/>
                <w:szCs w:val="28"/>
                <w:lang w:val="en-US"/>
              </w:rPr>
              <w:t>k</w:t>
            </w:r>
            <w:r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  <w:lang w:val="en-US"/>
              </w:rPr>
              <w:t>x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>
        <w:trPr>
          <w:cantSplit w:val="false"/>
        </w:trPr>
        <w:tc>
          <w:tcPr>
            <w:tcW w:type="dxa" w:w="19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type="dxa" w:w="4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Квадратные уравнения.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>
        <w:trPr>
          <w:cantSplit w:val="false"/>
        </w:trPr>
        <w:tc>
          <w:tcPr>
            <w:tcW w:type="dxa" w:w="19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type="dxa" w:w="4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Неравенства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>
        <w:trPr>
          <w:cantSplit w:val="false"/>
        </w:trPr>
        <w:tc>
          <w:tcPr>
            <w:tcW w:type="dxa" w:w="19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type="dxa" w:w="4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>
        <w:trPr>
          <w:cantSplit w:val="false"/>
        </w:trPr>
        <w:tc>
          <w:tcPr>
            <w:tcW w:type="dxa" w:w="19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dxa" w:w="4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cantSplit w:val="false"/>
        </w:trPr>
        <w:tc>
          <w:tcPr>
            <w:tcW w:type="dxa" w:w="19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type="dxa" w:w="4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</w:tbl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tabs>
          <w:tab w:leader="none" w:pos="2525" w:val="left"/>
        </w:tabs>
        <w:spacing w:line="360" w:lineRule="auto"/>
        <w:ind w:firstLine="708" w:left="0" w:right="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планирование учебного материала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математике в 8 классе</w:t>
      </w:r>
    </w:p>
    <w:tbl>
      <w:tblPr>
        <w:tblW w:type="dxa" w:w="10466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8"/>
        <w:gridCol w:w="8751"/>
        <w:gridCol w:w="1037"/>
      </w:tblGrid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>
        <w:trPr>
          <w:cantSplit w:val="false"/>
        </w:trPr>
        <w:tc>
          <w:tcPr>
            <w:tcW w:type="dxa" w:w="1046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Четырёхугольники, 15 часов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Ломаная и её элементы. Виды ломаных. Длина ломаной. Многоугольник и его элементы. Выпуклый многоугольник. Периметр многоугольника.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02.09.16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Сумма внутренних углов выпуклого </w:t>
            </w:r>
            <w:r>
              <w:rPr>
                <w:lang w:val="en-US"/>
              </w:rPr>
              <w:t>n</w:t>
            </w:r>
            <w:r>
              <w:rPr/>
              <w:t>-ка.  Четырехугольник. Сумма углов выпуклого четырёхугольника.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02.09.16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3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Параллелограмм. Определение параллелограмма. Свойство сторон и углов параллелограмма.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05.09.16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4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Свойство диагоналей параллелограмма.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06.09.16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5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Признаки параллелограмма.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07.09.16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6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Применение свойств и признаков параллелограмма при решении задач.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09.09.16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7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Трапеция и её элементы. Свойства равнобокой трапеции. Решение задач.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09.09.16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8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Теорема Фалеса. Задачи на построение параллелограмма и трапеции.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12.09.16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9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Прямоугольник. Свойство и признак прямоугольника.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13.09.16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10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Ромб. Свойство и признак ромба.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14.09.16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11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Квадрат. Свойства  квадрата. Решение задач.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16.09.16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12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Осевая симметрия. Фигуры  симметричные относительно прямой.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16.09.16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13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Центральная симметрия. Фигуры симметричные относительно точки.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19.09.16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14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Решение задач по теме «Четырехугольники».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20.09.16</w:t>
            </w:r>
          </w:p>
        </w:tc>
      </w:tr>
      <w:tr>
        <w:trPr>
          <w:trHeight w:hRule="atLeast" w:val="466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Контрольная работа № 1.Тема: «Четырехугольники».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21.09.16</w:t>
            </w:r>
          </w:p>
        </w:tc>
      </w:tr>
      <w:tr>
        <w:trPr>
          <w:cantSplit w:val="false"/>
        </w:trPr>
        <w:tc>
          <w:tcPr>
            <w:tcW w:type="dxa" w:w="1046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Алгебраические дроби, 21 час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16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Алгебраическая дробь. Числитель и знаменатель алгебраической дроби. Значение алгебраической дроби. 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23.09.16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17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Допустимые значения переменных. Недопустимые значения переменных. Множество допустимых значений. Условие равенства дроби нулю.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23.09.16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18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Основное свойство дроби. Сокращение дробей. Приведение дроби к новому знаменателю.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26.09.16</w:t>
            </w:r>
          </w:p>
        </w:tc>
      </w:tr>
      <w:tr>
        <w:trPr>
          <w:trHeight w:hRule="atLeast" w:val="1045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19</w:t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Следствия из основного свойства дроби. Упрощение выражений, содержащих алгебраические дроби.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27.09.16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20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Сложение и вычитание алгебраических дробей с одинаковыми знаменателями.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28.09.16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21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Приведение алгебраических дробей к общему знаменателю.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30.09.16</w:t>
            </w:r>
          </w:p>
        </w:tc>
      </w:tr>
      <w:tr>
        <w:trPr>
          <w:trHeight w:hRule="atLeast" w:val="578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22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bookmarkStart w:id="0" w:name="_GoBack"/>
            <w:bookmarkEnd w:id="0"/>
            <w:r>
              <w:rPr/>
              <w:t xml:space="preserve">Сложение и вычитание алгебраических дробей с разными знаменателями. 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30.09.16</w:t>
            </w:r>
          </w:p>
        </w:tc>
      </w:tr>
      <w:tr>
        <w:trPr>
          <w:trHeight w:hRule="atLeast" w:val="577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23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Сложение и вычитание алгебраических дробей с противоположными знаменателями.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03.10.16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24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Сумма целого выражения и алгебраической дроби. 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04.10.16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Контрольная работа №2. Тема: Сложение и вычитание алгебраических дробей.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05.10.16</w:t>
            </w:r>
          </w:p>
        </w:tc>
      </w:tr>
      <w:tr>
        <w:trPr>
          <w:trHeight w:hRule="atLeast" w:val="655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26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Умножение алгебраических дробей. Возведение алгебраической дроби в степень.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07.10.16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27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Умножение алгебраической дроби на целое выражение ( на одночлен и многочлен). 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07.10.16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28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Деление алгебраических дробей.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10.10.16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29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Упрощение алгебраических выражений.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11.10.16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30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Преобразование рациональных выражений.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12.10.16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31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Рациональное уравнение. Область допустимых значений уравнения.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14.10.16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32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Рациональное уравнение как модель реальной ситуации.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14.10.16</w:t>
            </w:r>
          </w:p>
        </w:tc>
      </w:tr>
      <w:tr>
        <w:trPr>
          <w:trHeight w:hRule="atLeast" w:val="590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33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Степень с целым отрицательным показателем. Значение степени с целым отрицательным показателем.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17.10.16</w:t>
            </w:r>
          </w:p>
        </w:tc>
      </w:tr>
      <w:tr>
        <w:trPr>
          <w:trHeight w:hRule="atLeast" w:val="676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34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Свойства степени с целым показателем. Упрощение выражений, содержащих степень с целым показателем.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18.10.16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Контрольная работа №3. Тема: Алгебраические дроби. Степень с целым показателем.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19.10.16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Зачётная работа №1. Тема: Алгебраические дроби.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21.10.16</w:t>
            </w:r>
          </w:p>
        </w:tc>
      </w:tr>
      <w:tr>
        <w:trPr>
          <w:cantSplit w:val="false"/>
        </w:trPr>
        <w:tc>
          <w:tcPr>
            <w:tcW w:type="dxa" w:w="94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Площадь, 14 часов  </w:t>
            </w:r>
          </w:p>
        </w:tc>
        <w:tc>
          <w:tcPr>
            <w:tcW w:type="dxa" w:w="1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37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Понятие площади многоугольника. Единицы площади.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21.10.16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38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Площадь квадрата и площадь прямоугольника.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24.10.16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39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Площадь параллелограмма. Решение задач на вычисление площади параллелограмма.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25.10.16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40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Площадь треугольника. Решение задач на вычисление площади треугольника.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26.10.16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41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Площадь ромба. Площадь прямоугольного треугольника. Отношение площадей фигур.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28.10.16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42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Отношение площадей треугольников, имеющих равные углы.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28.10.16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43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Площадь трапеции.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31.10.16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44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Решение задач на вычисление площадей многоугольников.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01.11.16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45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Решение задач на вычисление площадей многоугольников.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02.11.16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46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Теорема Пифагора. Решение задач на применение теоремы Пифагора.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11.11.16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47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Теорема, обратная теореме Пифагора.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11.11.16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48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Решение задач на применение теоремы Пифагора и теоремы ей обратной.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14.11.16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49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Решение задач по теме «Площадь». Формула Герона.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15.11.16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Контрольная работа №4. Тема: «Площадь многоугольника».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16.11.16</w:t>
            </w:r>
          </w:p>
        </w:tc>
      </w:tr>
      <w:tr>
        <w:trPr>
          <w:cantSplit w:val="false"/>
        </w:trPr>
        <w:tc>
          <w:tcPr>
            <w:tcW w:type="dxa" w:w="1046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Подобные треугольники, 19 часов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51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Пропорциональные отрезки.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1811.16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52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Подобные треугольники. Соотношение площадей подобных треугольников. Соотношение периметров подобных треугольников.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18.11.16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53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Первый признак подобия треугольников.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21.11.16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54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Второй признак подобия треугольников.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22.11.16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55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Третий признак подобия треугольников.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23.11.16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56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Применение признаков подобия треугольников при решении задач.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25.11.16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57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Решение задач на применение признаков подобия треугольников.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25.11.16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Контрольная работа №5 Тема: «Подобные треугольники».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28.11.16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59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Средняя линия треугольника.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29.11.16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60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Свойство медиан треугольника. Свойство биссектрисы треугольника.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30.11.16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61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Среднее пропорциональное. Пропорциональные отрезки в прямоугольном  треугольнике.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02.12.16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62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Практические приложения подобия треугольников.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02.12.16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63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Применение подобия треугольников при решении задач на построение.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05.12.16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64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Применение подобия для нахождения расстояния до недоступной точки.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06.12.16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65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Подобие произвольных фигур. Центральное подобие. Гомотетия.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07.12.16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66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Синус, косинус, тангенс, котангенс острого угла прямоугольного треугольника.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09.12.16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67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Основное тригонометрическое тождество. Значения синуса, косинуса, тангенса, котангенса углов для 30, 40, 60.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09.12.16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68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Решение прямоугольного треугольника.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12.12.16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Контрольная работа №6. Тема: «Применение подобия. Соотношения между сторонами и углами треугольника».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13.12.16</w:t>
            </w:r>
          </w:p>
        </w:tc>
      </w:tr>
      <w:tr>
        <w:trPr>
          <w:cantSplit w:val="false"/>
        </w:trPr>
        <w:tc>
          <w:tcPr>
            <w:tcW w:type="dxa" w:w="1046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Квадратный корень. Свойства квадратного корня,  18 часов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70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Рациональное число. Множество рациональных чисел. Представление рационального числа в виде отношения целого и натурального чисел.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14.12.16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71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Представление рационального числа в виде бесконечной десятичной периодической дроби.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16.12.16</w:t>
            </w:r>
          </w:p>
        </w:tc>
      </w:tr>
      <w:tr>
        <w:trPr>
          <w:trHeight w:hRule="atLeast" w:val="755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72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Задача о нахождении стороны квадрата. Решение уравнения </w:t>
            </w:r>
            <w:r>
              <w:rPr>
                <w:lang w:val="en-US"/>
              </w:rPr>
              <w:t>x</w:t>
            </w:r>
            <w:r>
              <w:rPr>
                <w:vertAlign w:val="superscript"/>
              </w:rPr>
              <w:t>2</w:t>
            </w:r>
            <w:r>
              <w:rPr/>
              <w:t>=</w:t>
            </w:r>
            <w:r>
              <w:rPr>
                <w:lang w:val="en-US"/>
              </w:rPr>
              <w:t>a</w:t>
            </w:r>
            <w:r>
              <w:rPr/>
              <w:t xml:space="preserve">.Определение  квадратного корня из числа. Определение арифметического квадратного корня. 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16.12.16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73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Нахождение квадратного корня из числа. Основное свойство квадратного корня.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19.12.16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74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Нахождение значений выражений, содержащих квадратные корни. Решение простейших квадратных уравнений.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20.12.16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75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Иррациональные числа. Множество действительных чисел.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21.12.16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76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Расположение действительных чисел на координатной прямой. Сравнение действительных чисел.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23.12.16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77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Функция </w:t>
            </w:r>
            <w:r>
              <w:rPr>
                <w:lang w:val="en-US"/>
              </w:rPr>
              <w:t>y</w:t>
            </w:r>
            <w:r>
              <w:rPr/>
              <w:t xml:space="preserve">= </w:t>
            </w:r>
            <w:r>
              <w:rPr>
                <w:lang w:val="en-US"/>
              </w:rPr>
              <w:t>rx</w:t>
            </w:r>
            <w:r>
              <w:rPr/>
              <w:t>, её свойства и график.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23.12.16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78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Использование свойств функции </w:t>
            </w:r>
            <w:r>
              <w:rPr>
                <w:lang w:val="en-US"/>
              </w:rPr>
              <w:t>y</w:t>
            </w:r>
            <w:r>
              <w:rPr/>
              <w:t xml:space="preserve">= </w:t>
            </w:r>
            <w:r>
              <w:rPr>
                <w:lang w:val="en-US"/>
              </w:rPr>
              <w:t>rx</w:t>
            </w:r>
            <w:r>
              <w:rPr/>
              <w:t xml:space="preserve"> при решении уравнений и задач. Сравнение квадратных корней.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26.12.16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79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Свойства арифметического квадратного корня. Корень из произведения и дроби.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27.12.16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80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Упрощение выражений, содержащих арифметические квадратные корни. 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28.12.16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81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Вынесение множителя из-под знака корня. Внесение множителя под знак корня.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901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82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Преобразование выражений, содержащих квадратные корни. Приведение подобных радикалов. Освобождение от иррациональности в знаменателе дроби.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889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83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Сокращение дробей, содержащих квадратные корни. Преобразование дробных выражений, содержащих квадратные корни.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84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Кубический корень из числа </w:t>
            </w:r>
            <w:r>
              <w:rPr>
                <w:lang w:val="en-US"/>
              </w:rPr>
              <w:t>a</w:t>
            </w:r>
            <w:r>
              <w:rPr/>
              <w:t xml:space="preserve">. Вычисление кубических корней. График зависимости  </w:t>
            </w:r>
            <w:r>
              <w:rPr>
                <w:lang w:val="en-US"/>
              </w:rPr>
              <w:t>y</w:t>
            </w:r>
            <w:r>
              <w:rPr/>
              <w:t xml:space="preserve"> = </w:t>
            </w:r>
            <w:r>
              <w:rPr>
                <w:u w:val="single"/>
                <w:vertAlign w:val="superscript"/>
              </w:rPr>
              <w:t>3</w:t>
            </w:r>
            <w:r>
              <w:rPr>
                <w:lang w:val="en-US"/>
              </w:rPr>
              <w:t>rx</w:t>
            </w:r>
            <w:r>
              <w:rPr/>
              <w:t xml:space="preserve"> 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85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Модуль числа. Геометрический смысл модуля. Свойства модуля. Свойство </w:t>
            </w:r>
            <w:r>
              <w:rPr>
                <w:lang w:val="en-US"/>
              </w:rPr>
              <w:t>rx</w:t>
            </w:r>
            <w:r>
              <w:rPr>
                <w:vertAlign w:val="superscript"/>
              </w:rPr>
              <w:t>2</w:t>
            </w:r>
            <w:r>
              <w:rPr/>
              <w:t>=|</w:t>
            </w:r>
            <w:r>
              <w:rPr>
                <w:lang w:val="en-US"/>
              </w:rPr>
              <w:t>x</w:t>
            </w:r>
            <w:r>
              <w:rPr/>
              <w:t xml:space="preserve">|. Функция </w:t>
            </w:r>
            <w:r>
              <w:rPr>
                <w:lang w:val="en-US"/>
              </w:rPr>
              <w:t>y</w:t>
            </w:r>
            <w:r>
              <w:rPr/>
              <w:t>=|</w:t>
            </w:r>
            <w:r>
              <w:rPr>
                <w:lang w:val="en-US"/>
              </w:rPr>
              <w:t>x</w:t>
            </w:r>
            <w:r>
              <w:rPr/>
              <w:t>|.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Контрольная работа №7. Тема: Квадратные корни. 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Зачетная  работа №2. Тема: Квадратные корни.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1046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Квадратичная функция. Функция </w:t>
            </w:r>
            <w:r>
              <w:rPr>
                <w:b/>
                <w:bCs/>
                <w:sz w:val="28"/>
                <w:szCs w:val="28"/>
                <w:lang w:val="en-US"/>
              </w:rPr>
              <w:t>y</w:t>
            </w:r>
            <w:r>
              <w:rPr>
                <w:b/>
                <w:bCs/>
                <w:sz w:val="28"/>
                <w:szCs w:val="28"/>
              </w:rPr>
              <w:t>=</w:t>
            </w:r>
            <w:r>
              <w:rPr>
                <w:b/>
                <w:bCs/>
                <w:sz w:val="28"/>
                <w:szCs w:val="28"/>
                <w:lang w:val="en-US"/>
              </w:rPr>
              <w:t>k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x</w:t>
            </w:r>
            <w:r>
              <w:rPr>
                <w:b/>
                <w:bCs/>
                <w:sz w:val="28"/>
                <w:szCs w:val="28"/>
              </w:rPr>
              <w:t>., 20 часов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88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Понятие квадратичной функции. Функция </w:t>
            </w:r>
            <w:r>
              <w:rPr>
                <w:lang w:val="en-US"/>
              </w:rPr>
              <w:t>y</w:t>
            </w:r>
            <w:r>
              <w:rPr/>
              <w:t>=</w:t>
            </w:r>
            <w:r>
              <w:rPr>
                <w:lang w:val="en-US"/>
              </w:rPr>
              <w:t>x</w:t>
            </w:r>
            <w:r>
              <w:rPr>
                <w:vertAlign w:val="superscript"/>
              </w:rPr>
              <w:t>2</w:t>
            </w:r>
            <w:r>
              <w:rPr/>
              <w:t xml:space="preserve">, её свойства и график. Функция </w:t>
            </w:r>
            <w:r>
              <w:rPr>
                <w:lang w:val="en-US"/>
              </w:rPr>
              <w:t>y</w:t>
            </w:r>
            <w:r>
              <w:rPr/>
              <w:t>=-</w:t>
            </w:r>
            <w:r>
              <w:rPr>
                <w:lang w:val="en-US"/>
              </w:rPr>
              <w:t>x</w:t>
            </w:r>
            <w:r>
              <w:rPr>
                <w:vertAlign w:val="superscript"/>
              </w:rPr>
              <w:t>2</w:t>
            </w:r>
            <w:r>
              <w:rPr/>
              <w:t>, её свойства и график.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653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89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Функция </w:t>
            </w:r>
            <w:r>
              <w:rPr>
                <w:lang w:val="en-US"/>
              </w:rPr>
              <w:t>y</w:t>
            </w:r>
            <w:r>
              <w:rPr/>
              <w:t>=</w:t>
            </w:r>
            <w:r>
              <w:rPr>
                <w:lang w:val="en-US"/>
              </w:rPr>
              <w:t>ax</w:t>
            </w:r>
            <w:r>
              <w:rPr>
                <w:vertAlign w:val="superscript"/>
              </w:rPr>
              <w:t xml:space="preserve">2 </w:t>
            </w:r>
            <w:r>
              <w:rPr/>
              <w:t xml:space="preserve">и её график.  </w:t>
            </w:r>
          </w:p>
          <w:p>
            <w:pPr>
              <w:pStyle w:val="style0"/>
              <w:rPr/>
            </w:pPr>
            <w:r>
              <w:rPr/>
              <w:t xml:space="preserve">Свойства функции </w:t>
            </w:r>
            <w:r>
              <w:rPr>
                <w:lang w:val="en-US"/>
              </w:rPr>
              <w:t>y</w:t>
            </w:r>
            <w:r>
              <w:rPr/>
              <w:t>=</w:t>
            </w:r>
            <w:r>
              <w:rPr>
                <w:lang w:val="en-US"/>
              </w:rPr>
              <w:t>ax</w:t>
            </w:r>
            <w:r>
              <w:rPr>
                <w:vertAlign w:val="superscript"/>
              </w:rPr>
              <w:t xml:space="preserve">2 </w:t>
            </w:r>
            <w:r>
              <w:rPr/>
              <w:t xml:space="preserve"> при </w:t>
            </w:r>
            <w:r>
              <w:rPr>
                <w:lang w:val="en-US"/>
              </w:rPr>
              <w:t>a</w:t>
            </w:r>
            <w:r>
              <w:rPr/>
              <w:t xml:space="preserve">&gt;0 и при  </w:t>
            </w:r>
            <w:r>
              <w:rPr>
                <w:lang w:val="en-US"/>
              </w:rPr>
              <w:t>a</w:t>
            </w:r>
            <w:r>
              <w:rPr/>
              <w:t>&lt;0.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90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Построение графиков  функций вида  </w:t>
            </w:r>
            <w:r>
              <w:rPr>
                <w:lang w:val="en-US"/>
              </w:rPr>
              <w:t>y</w:t>
            </w:r>
            <w:r>
              <w:rPr/>
              <w:t>=</w:t>
            </w:r>
            <w:r>
              <w:rPr>
                <w:lang w:val="en-US"/>
              </w:rPr>
              <w:t>ax</w:t>
            </w:r>
            <w:r>
              <w:rPr>
                <w:vertAlign w:val="superscript"/>
              </w:rPr>
              <w:t xml:space="preserve">2 </w:t>
            </w:r>
            <w:r>
              <w:rPr/>
              <w:t>. «Чтение» свойств</w:t>
            </w:r>
            <w:r>
              <w:rPr>
                <w:vertAlign w:val="superscript"/>
              </w:rPr>
              <w:t xml:space="preserve"> </w:t>
            </w:r>
            <w:r>
              <w:rPr/>
              <w:t xml:space="preserve"> функции </w:t>
            </w:r>
            <w:r>
              <w:rPr>
                <w:lang w:val="en-US"/>
              </w:rPr>
              <w:t>y</w:t>
            </w:r>
            <w:r>
              <w:rPr/>
              <w:t>=</w:t>
            </w:r>
            <w:r>
              <w:rPr>
                <w:lang w:val="en-US"/>
              </w:rPr>
              <w:t>ax</w:t>
            </w:r>
            <w:r>
              <w:rPr>
                <w:vertAlign w:val="superscript"/>
              </w:rPr>
              <w:t xml:space="preserve">2 </w:t>
            </w:r>
            <w:r>
              <w:rPr/>
              <w:t xml:space="preserve"> по графику.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91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Функция y = k/x, её график и свойства при k&gt;0.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92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Функция y = k/x, её график и свойства при k&lt;0.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93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Построение графика функции y = f(x) + n.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94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Построение графика функции y = ax</w:t>
            </w:r>
            <w:r>
              <w:rPr>
                <w:vertAlign w:val="superscript"/>
              </w:rPr>
              <w:t>2</w:t>
            </w:r>
            <w:r>
              <w:rPr/>
              <w:t>+n.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95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Построение графика функции y = f(x + m).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96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Построение графика функции y = a(x+m)</w:t>
            </w:r>
            <w:r>
              <w:rPr>
                <w:vertAlign w:val="superscript"/>
              </w:rPr>
              <w:t>2</w:t>
            </w:r>
            <w:r>
              <w:rPr/>
              <w:t>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635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97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Построение графиков функций y = ax</w:t>
            </w:r>
            <w:r>
              <w:rPr>
                <w:vertAlign w:val="superscript"/>
              </w:rPr>
              <w:t>2</w:t>
            </w:r>
            <w:r>
              <w:rPr/>
              <w:t>+n и y = a(x+m)</w:t>
            </w:r>
            <w:r>
              <w:rPr>
                <w:vertAlign w:val="superscript"/>
              </w:rPr>
              <w:t>2</w:t>
            </w:r>
            <w:r>
              <w:rPr/>
              <w:t>. «Чтение» свойств функций по графику.</w:t>
              <w:tab/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98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Сдвиг графика функции вдоль осей координат. Построение графика функции y = f(x+m) +n.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99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График функции y = a(x+m)</w:t>
            </w:r>
            <w:r>
              <w:rPr>
                <w:vertAlign w:val="superscript"/>
              </w:rPr>
              <w:t>2</w:t>
            </w:r>
            <w:r>
              <w:rPr/>
              <w:t xml:space="preserve"> +n.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100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Использование графика функции при решении уравнений и задач. </w:t>
              <w:tab/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101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Квадратный трехчлен. Корни квадратного трехчлена. Значение квадратного трёхчлена. Функция </w:t>
              <w:tab/>
              <w:t>y = ax</w:t>
            </w:r>
            <w:r>
              <w:rPr>
                <w:vertAlign w:val="superscript"/>
              </w:rPr>
              <w:t>2</w:t>
            </w:r>
            <w:r>
              <w:rPr/>
              <w:t>+bx+c.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102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Использование сдвигов графика функции y = ax</w:t>
            </w:r>
            <w:r>
              <w:rPr>
                <w:vertAlign w:val="superscript"/>
              </w:rPr>
              <w:t>2</w:t>
            </w:r>
            <w:r>
              <w:rPr/>
              <w:t xml:space="preserve"> вдоль осей координат при построении графика функции y = ax</w:t>
            </w:r>
            <w:r>
              <w:rPr>
                <w:vertAlign w:val="superscript"/>
              </w:rPr>
              <w:t>2</w:t>
            </w:r>
            <w:r>
              <w:rPr/>
              <w:t xml:space="preserve">+bx+c. </w:t>
              <w:tab/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883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103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График функции y = ax</w:t>
            </w:r>
            <w:r>
              <w:rPr>
                <w:vertAlign w:val="superscript"/>
              </w:rPr>
              <w:t>2</w:t>
            </w:r>
            <w:r>
              <w:rPr/>
              <w:t>+bx+c.  Алгоритм построения графика функции y = ax</w:t>
            </w:r>
            <w:r>
              <w:rPr>
                <w:vertAlign w:val="superscript"/>
              </w:rPr>
              <w:t>2</w:t>
            </w:r>
            <w:r>
              <w:rPr/>
              <w:t>+bx+c. Парабола: вершина, ось симметрии, направление ветвей. Координаты вершины параболы.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787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104</w:t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Нахождение координат точек пересечения параболы с осями координат. Нахождение значений x при которых y&gt;0, y&lt; 0. Нахождение промежутков возрастания и убывания функции. Нахождение наибольшего и наименьшего значений квадратичной функции. Нахождение области значений квадратичной функции.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105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Использование графика квадратичной функции при решении уравнений. </w:t>
              <w:tab/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Контрольная работа №8. Тема: "Квадратичная функция. Функция y = k/x."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Зачетная работа №3. Тема: "Квадратичная функция. Функция y = k/x." </w:t>
              <w:tab/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1046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Квадратные уравнения, 21 час</w:t>
            </w:r>
          </w:p>
        </w:tc>
      </w:tr>
      <w:tr>
        <w:trPr>
          <w:trHeight w:hRule="atLeast" w:val="1041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108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Определение квадратного уравнения. Коэффициенты квадратного уравнения. Корни квадратного уравнения.  Полные и неполные квадратные уравнения. Приведённые квадратные уравнения.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109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Решение неполных квадратных уравнений различных типов. Неполные квадратные уравнения в различных задачах. Уравнения вида f(x)g(x) = 0. </w:t>
              <w:tab/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132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110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Решение полных квадратных уравнений с помощью разложения левой части на множители.  Решение полных квадратных уравнений выделением квадрата двучлена. 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111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Формула корней квадратного уравнения.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112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Решение квадратных уравнений с помощью формулы.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113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Формула корней квадратного уравнения с четным вторым коэффициентом. Решение квадратных уравнений по второй формуле. Частные случаи формулы корней квадратного  уравнения.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114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Квадратные уравнения как математические модели реальных ситуаций. Применение квадратных уравнений при решении текстовых задач.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115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Теорема Пифагора. Решение задач геометрического содержания с помощью квадратных уравнений.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116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Решение задач арифметического содержания с помощью квадратных уравнений. </w:t>
              <w:tab/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117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Теорема Виета. Проверка корней квадратного уравнения.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118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Теорема, обратная теореме Виета. Нахождение корней квадратного уравнения методом подбора.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119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Разложение квадратного трёхчлена на линейные множители.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120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Рациональные уравнения. Целые и дробные уравнения.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121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Методы решения целых уравнений. Разложение на множители. Введение новой переменной. Биквадратные уравнения.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009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122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Дробные уравнения. Посторонние корни.  Допустимые значения переменных уравнения. Алгоритм решения дробных уравнений. Решение дробных уравнений. </w:t>
              <w:tab/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352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123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Рациональные уравнения как математические модели реальных ситуаций. Решение текстовых задач с помощью рациональных уравнений. </w:t>
              <w:tab/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124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Определение иррационального уравнения. Корни иррационального уравнения. </w:t>
              <w:tab/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125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Основные методы решения иррациональных уравнений. Посторонние корни. Проверка корней.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126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Решение иррациональных уравнений графическим методом.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Контрольная работа №9. Тема: "Квадратные уравнения". </w:t>
              <w:tab/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Зачетная работа №4. Тема: Квадратные уравнения.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1046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Неравенства, 22 часа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129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Числовые неравенства. Общие свойства числовых неравенств.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130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Свойства числовых неравенств. Сложение и умножение числовых неравенств. Вычитание и деление числовых неравенств.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131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Применение свойств числовых неравенств при решении задач. </w:t>
              <w:tab/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28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132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Алгебраическая трактовка понятий «больше», «меньше», «равно». Доказательство неравенств.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133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Линейное неравенство с одной переменной. Решение линейного неравенства с одной переменной. </w:t>
              <w:tab/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134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Равносильность неравенств. Свойства равносильности неравенств. </w:t>
              <w:tab/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135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Решение линейных неравенств и неравенств, сводимых к линейным.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136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Система неравенств с одной переменной и её решение. Двойные неравенства и их решение.</w:t>
              <w:tab/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137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Решение задач с помощью неравенств.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138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Понятие квадратного неравенства. Решение квадратных неравенств с помощью графика квадратичной функции. </w:t>
              <w:tab/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139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Решение квадратных неравенств графическим методом. Алгоритм решения квадратных неравенств.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140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Метод интервалов. Решение квадратных неравенств методом интервалов. Алгоритм решения квадратного неравенства методом интервалов.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141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Использование линейных и квадратных неравенств для нахождения промежутков знакопостоянства функции.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142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Использование линейных и квадратных неравенств при нахождении допустимых значений переменной. </w:t>
              <w:tab/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143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Монотонность функции. Использование линейных и квадратных неравенств для нахождения промежутков монотонности функции.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70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144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Решение различных задач с использованием квадратных неравенств. 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145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Приближенные значения действительных чисел. Запись приближенных значений. </w:t>
              <w:tab/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146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Абсолютная погрешность приближения. Правило округления. Относительная точность приближенного значения. </w:t>
              <w:tab/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147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Нахождение точности приближения по записи числа.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404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148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Стандартный вид положительного числа. Представление числа в стандартном виде. </w:t>
              <w:tab/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b/>
              </w:rPr>
            </w:pPr>
            <w:r>
              <w:rPr>
                <w:b/>
              </w:rPr>
              <w:t xml:space="preserve">Контрольная работа №10. Тема: «Неравенства». </w:t>
              <w:tab/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b/>
              </w:rPr>
            </w:pPr>
            <w:r>
              <w:rPr>
                <w:b/>
              </w:rPr>
              <w:t>Зачетная работа №5. Тема: Неравенства.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1046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Окружность, 16 часов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151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Окружность. Взаимное расположение прямой и окружности.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488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152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Касательная и секущая к окружности. Свойство касательной к окружности.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153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Признак касательной к окружности. Свойство отрезков касательных, проведенных из одной точки. 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484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154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Применение свойства и признака касательной при решении задач. 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534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155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Дуга окружности. Градусная мера дуги. Центральный угол окружности, его градусная мера. 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156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Вписанный угол. Теорема об измерении вписанных углов.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157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Следствия из теоремы об измерении вписанных углов. Теорема об отрезках пересекающихся хорд.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158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Решение задач на вычисление центральных и вписанных углов, вычисление отрезков хорд.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159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Биссектриса угла. Свойство биссектрисы угла и следствие из него.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160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Серединный перпендикуляр к отрезку. Свойство серединного перпендикуляра к отрезку и следствие из него.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161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Теорема о пересечении высот треугольника. Четыре замечательные точки треугольника.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162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Окружность, вписанная в треугольник и окружность, вписанная в четырехугольник.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163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Окружность, описанная около треугольника и окружность, описанная около четырехугольника.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164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Свойство сторон описанного четырехугольника и свойство углов вписанного четырехугольника.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165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Решение задач на нахождение радиусов вписанной и описанной окружностей.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Контрольная работа №11. Тема: «Окружность».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167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Алгебраические дроби. Действия с алгебраическими дробями. Квадратный корень. Квадратные уравнения.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168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Квадратичная функция. Неравенства.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169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Четырёхугольники. Площадь. Подобные треугольники.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type="dxa" w:w="8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Итоговая контрольная работа( К/р №12).</w:t>
            </w:r>
          </w:p>
        </w:tc>
        <w:tc>
          <w:tcPr>
            <w:tcW w:type="dxa" w:w="1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ОБУЧАЮЩИХСЯ</w:t>
      </w:r>
    </w:p>
    <w:p>
      <w:pPr>
        <w:pStyle w:val="style52"/>
        <w:spacing w:after="0" w:before="20" w:line="100" w:lineRule="atLeast"/>
        <w:ind w:hanging="0" w:left="0" w:right="0"/>
        <w:contextualSpacing w:val="false"/>
        <w:jc w:val="both"/>
        <w:rPr/>
      </w:pPr>
      <w:r>
        <w:rPr/>
      </w:r>
    </w:p>
    <w:p>
      <w:pPr>
        <w:pStyle w:val="style52"/>
        <w:spacing w:after="0" w:before="20" w:line="100" w:lineRule="atLeast"/>
        <w:contextualSpacing w:val="false"/>
        <w:jc w:val="both"/>
        <w:rPr/>
      </w:pPr>
      <w:r>
        <w:rPr/>
        <w:t xml:space="preserve">В результате изучения курса математики 8 класса, обучающиеся </w:t>
      </w:r>
    </w:p>
    <w:p>
      <w:pPr>
        <w:pStyle w:val="style52"/>
        <w:spacing w:after="0" w:before="20" w:line="100" w:lineRule="atLeast"/>
        <w:contextualSpacing w:val="false"/>
        <w:jc w:val="both"/>
        <w:rPr>
          <w:b/>
          <w:bCs/>
        </w:rPr>
      </w:pPr>
      <w:r>
        <w:rPr>
          <w:b/>
          <w:bCs/>
        </w:rPr>
        <w:t>должны знать:</w:t>
      </w:r>
    </w:p>
    <w:p>
      <w:pPr>
        <w:pStyle w:val="style0"/>
        <w:jc w:val="both"/>
        <w:rPr>
          <w:b/>
          <w:i/>
        </w:rPr>
      </w:pPr>
      <w:r>
        <w:rPr>
          <w:b/>
          <w:i/>
        </w:rPr>
        <w:t>Алгебраические выражения:</w:t>
      </w:r>
    </w:p>
    <w:p>
      <w:pPr>
        <w:pStyle w:val="style0"/>
        <w:jc w:val="both"/>
        <w:rPr/>
      </w:pPr>
      <w:r>
        <w:rPr/>
        <w:t>- буквенные выражения (выражения с переменной);</w:t>
      </w:r>
    </w:p>
    <w:p>
      <w:pPr>
        <w:pStyle w:val="style0"/>
        <w:jc w:val="both"/>
        <w:rPr/>
      </w:pPr>
      <w:r>
        <w:rPr/>
        <w:t>- числовое значение буквенного выражения;</w:t>
      </w:r>
    </w:p>
    <w:p>
      <w:pPr>
        <w:pStyle w:val="style0"/>
        <w:jc w:val="both"/>
        <w:rPr/>
      </w:pPr>
      <w:r>
        <w:rPr/>
        <w:t>- допустимые значения переменных, входящих в алгебраические выражения;</w:t>
      </w:r>
    </w:p>
    <w:p>
      <w:pPr>
        <w:pStyle w:val="style0"/>
        <w:jc w:val="both"/>
        <w:rPr/>
      </w:pPr>
      <w:r>
        <w:rPr/>
        <w:t>- подстановка выражений вместо переменных;</w:t>
      </w:r>
    </w:p>
    <w:p>
      <w:pPr>
        <w:pStyle w:val="style0"/>
        <w:jc w:val="both"/>
        <w:rPr/>
      </w:pPr>
      <w:r>
        <w:rPr/>
        <w:t>- равенство буквенных выражений;</w:t>
      </w:r>
    </w:p>
    <w:p>
      <w:pPr>
        <w:pStyle w:val="style0"/>
        <w:jc w:val="both"/>
        <w:rPr/>
      </w:pPr>
      <w:r>
        <w:rPr/>
        <w:t xml:space="preserve">- тождество, доказательство тождеств; </w:t>
      </w:r>
    </w:p>
    <w:p>
      <w:pPr>
        <w:pStyle w:val="style0"/>
        <w:jc w:val="both"/>
        <w:rPr/>
      </w:pPr>
      <w:r>
        <w:rPr/>
        <w:t>- преобразования выражений;</w:t>
      </w:r>
    </w:p>
    <w:p>
      <w:pPr>
        <w:pStyle w:val="style0"/>
        <w:jc w:val="both"/>
        <w:rPr/>
      </w:pPr>
      <w:r>
        <w:rPr/>
        <w:t>- алгебраическая дробь;</w:t>
      </w:r>
    </w:p>
    <w:p>
      <w:pPr>
        <w:pStyle w:val="style0"/>
        <w:jc w:val="both"/>
        <w:rPr/>
      </w:pPr>
      <w:r>
        <w:rPr/>
        <w:t>- сокращение дробей;</w:t>
      </w:r>
    </w:p>
    <w:p>
      <w:pPr>
        <w:pStyle w:val="style0"/>
        <w:jc w:val="both"/>
        <w:rPr/>
      </w:pPr>
      <w:r>
        <w:rPr/>
        <w:t>- действия с алгебраическими дробями;</w:t>
      </w:r>
    </w:p>
    <w:p>
      <w:pPr>
        <w:pStyle w:val="style0"/>
        <w:jc w:val="both"/>
        <w:rPr/>
      </w:pPr>
      <w:r>
        <w:rPr/>
        <w:t>- рациональные выражения и их преобразования;</w:t>
      </w:r>
    </w:p>
    <w:p>
      <w:pPr>
        <w:pStyle w:val="style0"/>
        <w:jc w:val="both"/>
        <w:rPr/>
      </w:pPr>
      <w:r>
        <w:rPr/>
        <w:t>- свойства квадратных корней и их применение в вычислениях.</w:t>
      </w:r>
    </w:p>
    <w:p>
      <w:pPr>
        <w:pStyle w:val="style0"/>
        <w:jc w:val="both"/>
        <w:rPr>
          <w:b/>
          <w:i/>
        </w:rPr>
      </w:pPr>
      <w:r>
        <w:rPr>
          <w:b/>
          <w:i/>
        </w:rPr>
        <w:t>Уравнения и неравенства:</w:t>
      </w:r>
    </w:p>
    <w:p>
      <w:pPr>
        <w:pStyle w:val="style0"/>
        <w:jc w:val="both"/>
        <w:rPr/>
      </w:pPr>
      <w:r>
        <w:rPr/>
        <w:t>- квадратное уравнение: формула корней квадратного уравнения, решение рациональных уравнений;</w:t>
      </w:r>
    </w:p>
    <w:p>
      <w:pPr>
        <w:pStyle w:val="style0"/>
        <w:jc w:val="both"/>
        <w:rPr/>
      </w:pPr>
      <w:r>
        <w:rPr/>
        <w:t>- неравенство с одной переменной;</w:t>
      </w:r>
    </w:p>
    <w:p>
      <w:pPr>
        <w:pStyle w:val="style0"/>
        <w:jc w:val="both"/>
        <w:rPr/>
      </w:pPr>
      <w:r>
        <w:rPr/>
        <w:t>- решение неравенства;</w:t>
      </w:r>
    </w:p>
    <w:p>
      <w:pPr>
        <w:pStyle w:val="style0"/>
        <w:jc w:val="both"/>
        <w:rPr/>
      </w:pPr>
      <w:r>
        <w:rPr/>
        <w:t>- квадратные неравенства;</w:t>
      </w:r>
    </w:p>
    <w:p>
      <w:pPr>
        <w:pStyle w:val="style0"/>
        <w:jc w:val="both"/>
        <w:rPr/>
      </w:pPr>
      <w:r>
        <w:rPr/>
        <w:t>- числовые неравенства и их свойства;</w:t>
      </w:r>
    </w:p>
    <w:p>
      <w:pPr>
        <w:pStyle w:val="style0"/>
        <w:jc w:val="both"/>
        <w:rPr/>
      </w:pPr>
      <w:r>
        <w:rPr/>
        <w:t>- доказательство числовых и алгебраических неравенств;</w:t>
      </w:r>
    </w:p>
    <w:p>
      <w:pPr>
        <w:pStyle w:val="style0"/>
        <w:jc w:val="both"/>
        <w:rPr/>
      </w:pPr>
      <w:r>
        <w:rPr/>
        <w:t>- переход от словесной формулировки соотношений между величинами к алгебраической;</w:t>
      </w:r>
    </w:p>
    <w:p>
      <w:pPr>
        <w:pStyle w:val="style0"/>
        <w:jc w:val="both"/>
        <w:rPr/>
      </w:pPr>
      <w:r>
        <w:rPr/>
        <w:t>- решение текстовых задач алгебраическим способом.</w:t>
      </w:r>
    </w:p>
    <w:p>
      <w:pPr>
        <w:pStyle w:val="style0"/>
        <w:jc w:val="both"/>
        <w:rPr>
          <w:b/>
          <w:i/>
        </w:rPr>
      </w:pPr>
      <w:r>
        <w:rPr>
          <w:b/>
          <w:i/>
        </w:rPr>
        <w:t>Числовые функции:</w:t>
      </w:r>
    </w:p>
    <w:p>
      <w:pPr>
        <w:pStyle w:val="style0"/>
        <w:jc w:val="both"/>
        <w:rPr/>
      </w:pPr>
      <w:r>
        <w:rPr/>
        <w:t xml:space="preserve"> </w:t>
      </w:r>
      <w:r>
        <w:rPr/>
        <w:t xml:space="preserve">- понятие функции; </w:t>
      </w:r>
    </w:p>
    <w:p>
      <w:pPr>
        <w:pStyle w:val="style0"/>
        <w:jc w:val="both"/>
        <w:rPr/>
      </w:pPr>
      <w:r>
        <w:rPr/>
        <w:t>- область определения функции;</w:t>
      </w:r>
    </w:p>
    <w:p>
      <w:pPr>
        <w:pStyle w:val="style0"/>
        <w:jc w:val="both"/>
        <w:rPr/>
      </w:pPr>
      <w:r>
        <w:rPr/>
        <w:t>- способы задания функции;</w:t>
      </w:r>
    </w:p>
    <w:p>
      <w:pPr>
        <w:pStyle w:val="style0"/>
        <w:jc w:val="both"/>
        <w:rPr/>
      </w:pPr>
      <w:r>
        <w:rPr/>
        <w:t>- график функции, возрастание и убывание функции, наибольшие и наименьшие значения функции, нули функции, промежутки знакопостоянства;</w:t>
      </w:r>
    </w:p>
    <w:p>
      <w:pPr>
        <w:pStyle w:val="style0"/>
        <w:jc w:val="both"/>
        <w:rPr/>
      </w:pPr>
      <w:r>
        <w:rPr/>
        <w:t>- чтение графиков функции;</w:t>
      </w:r>
    </w:p>
    <w:p>
      <w:pPr>
        <w:pStyle w:val="style0"/>
        <w:jc w:val="both"/>
        <w:rPr/>
      </w:pPr>
      <w:r>
        <w:rPr/>
        <w:t>- функции, описывающие прямую и обратную пропорциональную зависимости, их графики;</w:t>
      </w:r>
    </w:p>
    <w:p>
      <w:pPr>
        <w:pStyle w:val="style0"/>
        <w:jc w:val="both"/>
        <w:rPr/>
      </w:pPr>
      <w:r>
        <w:rPr/>
        <w:t>- гипербола;</w:t>
      </w:r>
    </w:p>
    <w:p>
      <w:pPr>
        <w:pStyle w:val="style0"/>
        <w:jc w:val="both"/>
        <w:rPr/>
      </w:pPr>
      <w:r>
        <w:rPr/>
        <w:t>- квадратичная функция, ее график, парабола;</w:t>
      </w:r>
    </w:p>
    <w:p>
      <w:pPr>
        <w:pStyle w:val="style0"/>
        <w:jc w:val="both"/>
        <w:rPr/>
      </w:pPr>
      <w:r>
        <w:rPr/>
        <w:t>- координаты вершины параболы, ось симметрии;</w:t>
      </w:r>
    </w:p>
    <w:p>
      <w:pPr>
        <w:pStyle w:val="style0"/>
        <w:jc w:val="both"/>
        <w:rPr/>
      </w:pPr>
      <w:r>
        <w:rPr/>
        <w:t>- графики функции: корень квадратный, модуль;</w:t>
      </w:r>
    </w:p>
    <w:p>
      <w:pPr>
        <w:pStyle w:val="style0"/>
        <w:jc w:val="both"/>
        <w:rPr/>
      </w:pPr>
      <w:r>
        <w:rPr/>
        <w:t>- использование графиков функций для решения уравнений;</w:t>
      </w:r>
    </w:p>
    <w:p>
      <w:pPr>
        <w:pStyle w:val="style0"/>
        <w:jc w:val="both"/>
        <w:rPr/>
      </w:pPr>
      <w:r>
        <w:rPr/>
        <w:t>- параллельный перенос графиков вдоль осей координат.</w:t>
      </w:r>
    </w:p>
    <w:p>
      <w:pPr>
        <w:pStyle w:val="style0"/>
        <w:jc w:val="both"/>
        <w:rPr>
          <w:b/>
          <w:i/>
        </w:rPr>
      </w:pPr>
      <w:r>
        <w:rPr>
          <w:b/>
          <w:i/>
        </w:rPr>
        <w:t>Координаты:</w:t>
      </w:r>
    </w:p>
    <w:p>
      <w:pPr>
        <w:pStyle w:val="style0"/>
        <w:jc w:val="both"/>
        <w:rPr/>
      </w:pPr>
      <w:r>
        <w:rPr/>
        <w:t>- геометрический смысл модуля числа;</w:t>
      </w:r>
    </w:p>
    <w:p>
      <w:pPr>
        <w:pStyle w:val="style0"/>
        <w:jc w:val="both"/>
        <w:rPr/>
      </w:pPr>
      <w:r>
        <w:rPr/>
        <w:t>- числовые промежутки: интервал, отрезок, луч;</w:t>
      </w:r>
    </w:p>
    <w:p>
      <w:pPr>
        <w:pStyle w:val="style0"/>
        <w:jc w:val="both"/>
        <w:rPr/>
      </w:pPr>
      <w:r>
        <w:rPr/>
        <w:t>- формула расстояния между точками координатной прямой.</w:t>
      </w:r>
    </w:p>
    <w:p>
      <w:pPr>
        <w:pStyle w:val="style0"/>
        <w:jc w:val="both"/>
        <w:rPr>
          <w:b/>
          <w:i/>
        </w:rPr>
      </w:pPr>
      <w:r>
        <w:rPr>
          <w:b/>
          <w:i/>
        </w:rPr>
        <w:t>Четырёхугольники:</w:t>
      </w:r>
    </w:p>
    <w:p>
      <w:pPr>
        <w:pStyle w:val="style0"/>
        <w:rPr/>
      </w:pPr>
      <w:r>
        <w:rPr/>
        <w:t>понятие многоугольника, выпуклого многоугольника;</w:t>
      </w:r>
    </w:p>
    <w:p>
      <w:pPr>
        <w:pStyle w:val="style0"/>
        <w:rPr/>
      </w:pPr>
      <w:r>
        <w:rPr/>
        <w:t>параллелограмм, его признаки и свойства;</w:t>
      </w:r>
    </w:p>
    <w:p>
      <w:pPr>
        <w:pStyle w:val="style0"/>
        <w:rPr/>
      </w:pPr>
      <w:r>
        <w:rPr/>
        <w:t>-трапеция;</w:t>
      </w:r>
    </w:p>
    <w:p>
      <w:pPr>
        <w:pStyle w:val="style0"/>
        <w:rPr/>
      </w:pPr>
      <w:r>
        <w:rPr/>
        <w:t>-прямоугольник, ромб, квадрат и их свойства;</w:t>
      </w:r>
    </w:p>
    <w:p>
      <w:pPr>
        <w:pStyle w:val="style0"/>
        <w:jc w:val="both"/>
        <w:rPr/>
      </w:pPr>
      <w:r>
        <w:rPr/>
        <w:t>-осевая и центральная симметрия.</w:t>
      </w:r>
    </w:p>
    <w:p>
      <w:pPr>
        <w:pStyle w:val="style0"/>
        <w:jc w:val="both"/>
        <w:rPr>
          <w:b/>
          <w:i/>
        </w:rPr>
      </w:pPr>
      <w:r>
        <w:rPr>
          <w:b/>
          <w:i/>
        </w:rPr>
        <w:t>Площадь:</w:t>
      </w:r>
    </w:p>
    <w:p>
      <w:pPr>
        <w:pStyle w:val="style0"/>
        <w:rPr/>
      </w:pPr>
      <w:r>
        <w:rPr/>
        <w:t>понятие площади многоугольника;</w:t>
      </w:r>
    </w:p>
    <w:p>
      <w:pPr>
        <w:pStyle w:val="style0"/>
        <w:rPr/>
      </w:pPr>
      <w:r>
        <w:rPr/>
        <w:t>-формулы для вычисления площадей прямоугольника, параллелограмма, треугольника, трапеции;</w:t>
      </w:r>
    </w:p>
    <w:p>
      <w:pPr>
        <w:pStyle w:val="style0"/>
        <w:jc w:val="both"/>
        <w:rPr/>
      </w:pPr>
      <w:r>
        <w:rPr/>
        <w:t>-теорему Пифагора.</w:t>
      </w:r>
    </w:p>
    <w:p>
      <w:pPr>
        <w:pStyle w:val="style0"/>
        <w:jc w:val="both"/>
        <w:rPr>
          <w:b/>
          <w:i/>
        </w:rPr>
      </w:pPr>
      <w:r>
        <w:rPr>
          <w:b/>
          <w:i/>
        </w:rPr>
        <w:t>Подобные треугольники:</w:t>
      </w:r>
    </w:p>
    <w:p>
      <w:pPr>
        <w:pStyle w:val="style0"/>
        <w:rPr/>
      </w:pPr>
      <w:r>
        <w:rPr/>
        <w:t>определение подобных треугольников;</w:t>
      </w:r>
    </w:p>
    <w:p>
      <w:pPr>
        <w:pStyle w:val="style0"/>
        <w:rPr/>
      </w:pPr>
      <w:r>
        <w:rPr/>
        <w:t>-признаки подобия;</w:t>
      </w:r>
    </w:p>
    <w:p>
      <w:pPr>
        <w:pStyle w:val="style0"/>
        <w:rPr/>
      </w:pPr>
      <w:r>
        <w:rPr/>
        <w:t>-понятия синуса, косинуса и тангенса острого угла;</w:t>
      </w:r>
    </w:p>
    <w:p>
      <w:pPr>
        <w:pStyle w:val="style0"/>
        <w:jc w:val="both"/>
        <w:rPr/>
      </w:pPr>
      <w:r>
        <w:rPr/>
        <w:t>-соотношения между сторонами и углами прямоугольного треугольника;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  <w:i/>
        </w:rPr>
      </w:pPr>
      <w:r>
        <w:rPr>
          <w:b/>
          <w:i/>
        </w:rPr>
        <w:t>Окружность:</w:t>
      </w:r>
    </w:p>
    <w:p>
      <w:pPr>
        <w:pStyle w:val="style0"/>
        <w:rPr/>
      </w:pPr>
      <w:r>
        <w:rPr/>
        <w:t>определение касательной к окружности и ее свойства;</w:t>
      </w:r>
    </w:p>
    <w:p>
      <w:pPr>
        <w:pStyle w:val="style0"/>
        <w:rPr/>
      </w:pPr>
      <w:r>
        <w:rPr/>
        <w:t>-определения центральных и вписанных углов и их свойства;</w:t>
      </w:r>
    </w:p>
    <w:p>
      <w:pPr>
        <w:pStyle w:val="style0"/>
        <w:jc w:val="both"/>
        <w:rPr/>
      </w:pPr>
      <w:r>
        <w:rPr/>
        <w:t>-понятия вписанной и описанной окружностей.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  <w:t>- значение математической науки для решения задач, возникающих в теории и практике;</w:t>
      </w:r>
    </w:p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  <w:t>-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  <w:t>- значение практики и вопросов, возникающих в самой математике, для формирования и развитие математической науки;</w:t>
      </w:r>
    </w:p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  <w:t>- историю развития понятия числа, создания математического анализа, возникновения и развития геометрии;</w:t>
      </w:r>
    </w:p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  <w:t>- вероятностный характер различных процессов окружающего мира.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>должны уметь:</w:t>
      </w:r>
    </w:p>
    <w:p>
      <w:pPr>
        <w:pStyle w:val="style0"/>
        <w:jc w:val="both"/>
        <w:rPr/>
      </w:pPr>
      <w:r>
        <w:rPr>
          <w:bCs/>
        </w:rPr>
        <w:t xml:space="preserve">  </w:t>
      </w:r>
      <w:r>
        <w:rPr/>
        <w:t>- составлять буквенные выражения и формулы по условию задач;</w:t>
      </w:r>
    </w:p>
    <w:p>
      <w:pPr>
        <w:pStyle w:val="style0"/>
        <w:jc w:val="both"/>
        <w:rPr/>
      </w:pPr>
      <w:r>
        <w:rPr/>
        <w:t>-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</w:t>
      </w:r>
    </w:p>
    <w:p>
      <w:pPr>
        <w:pStyle w:val="style0"/>
        <w:jc w:val="both"/>
        <w:rPr/>
      </w:pPr>
      <w:r>
        <w:rPr/>
        <w:t>- выражать с помощью формул одну переменную через остальные;</w:t>
      </w:r>
    </w:p>
    <w:p>
      <w:pPr>
        <w:pStyle w:val="style0"/>
        <w:jc w:val="both"/>
        <w:rPr/>
      </w:pPr>
      <w:r>
        <w:rPr/>
        <w:t>- выполнять основные действия с алгебраическими дробями;</w:t>
      </w:r>
    </w:p>
    <w:p>
      <w:pPr>
        <w:pStyle w:val="style0"/>
        <w:jc w:val="both"/>
        <w:rPr/>
      </w:pPr>
      <w:r>
        <w:rPr/>
        <w:t>- выполнять тождественные преобразования рациональных выражений;</w:t>
      </w:r>
    </w:p>
    <w:p>
      <w:pPr>
        <w:pStyle w:val="style0"/>
        <w:jc w:val="both"/>
        <w:rPr/>
      </w:pPr>
      <w:r>
        <w:rPr/>
        <w:t>- применять свойства арифметических квадратных корней для вычисления значений и преобразований числовых выражений содержащих квадратные корни;</w:t>
      </w:r>
    </w:p>
    <w:p>
      <w:pPr>
        <w:pStyle w:val="style0"/>
        <w:jc w:val="both"/>
        <w:rPr/>
      </w:pPr>
      <w:r>
        <w:rPr/>
        <w:t>- решать линейные, квадратные уравнения и рациональные уравнения, сводящиеся к ним;</w:t>
      </w:r>
    </w:p>
    <w:p>
      <w:pPr>
        <w:pStyle w:val="style0"/>
        <w:jc w:val="both"/>
        <w:rPr/>
      </w:pPr>
      <w:r>
        <w:rPr/>
        <w:t>- решать линейные и квадратные неравенства с одной переменной;</w:t>
      </w:r>
    </w:p>
    <w:p>
      <w:pPr>
        <w:pStyle w:val="style0"/>
        <w:jc w:val="both"/>
        <w:rPr/>
      </w:pPr>
      <w:r>
        <w:rPr/>
        <w:t>- 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>
      <w:pPr>
        <w:pStyle w:val="style0"/>
        <w:jc w:val="both"/>
        <w:rPr/>
      </w:pPr>
      <w:r>
        <w:rPr/>
        <w:t>- изображать множество решений линейного неравенства;</w:t>
      </w:r>
    </w:p>
    <w:p>
      <w:pPr>
        <w:pStyle w:val="style0"/>
        <w:jc w:val="both"/>
        <w:rPr/>
      </w:pPr>
      <w:r>
        <w:rPr/>
        <w:t>- находить значения функции заданной формулой, таблицей, графиком по ее аргументу;</w:t>
      </w:r>
    </w:p>
    <w:p>
      <w:pPr>
        <w:pStyle w:val="style0"/>
        <w:jc w:val="both"/>
        <w:rPr/>
      </w:pPr>
      <w:r>
        <w:rPr/>
        <w:t>- находить значение аргумента по значению функции, заданной графиком или таблицей;</w:t>
      </w:r>
    </w:p>
    <w:p>
      <w:pPr>
        <w:pStyle w:val="style0"/>
        <w:jc w:val="both"/>
        <w:rPr/>
      </w:pPr>
      <w:r>
        <w:rPr/>
        <w:t>- определять свойства функции по ее графику;</w:t>
      </w:r>
    </w:p>
    <w:p>
      <w:pPr>
        <w:pStyle w:val="style0"/>
        <w:jc w:val="both"/>
        <w:rPr/>
      </w:pPr>
      <w:r>
        <w:rPr/>
        <w:t>- применять графические представления при решении уравнений, неравенств;</w:t>
      </w:r>
    </w:p>
    <w:p>
      <w:pPr>
        <w:pStyle w:val="style0"/>
        <w:tabs>
          <w:tab w:leader="none" w:pos="1701" w:val="left"/>
        </w:tabs>
        <w:jc w:val="both"/>
        <w:rPr/>
      </w:pPr>
      <w:r>
        <w:rPr/>
        <w:t>-описывать свойства изученных функций, строить их графики;</w:t>
      </w:r>
    </w:p>
    <w:p>
      <w:pPr>
        <w:pStyle w:val="style0"/>
        <w:rPr/>
      </w:pPr>
      <w:r>
        <w:rPr/>
        <w:t>- выполнять арифметические действия, сочетая устные и письменные приемы; находить значение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>
      <w:pPr>
        <w:pStyle w:val="style0"/>
        <w:rPr/>
      </w:pPr>
      <w:r>
        <w:rPr/>
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>
      <w:pPr>
        <w:pStyle w:val="style0"/>
        <w:rPr/>
      </w:pPr>
      <w:r>
        <w:rPr/>
        <w:t>- выполнять основные действия со степенями с цельными показателями, с многочленами и 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>
      <w:pPr>
        <w:pStyle w:val="style0"/>
        <w:rPr/>
      </w:pPr>
      <w:r>
        <w:rPr/>
        <w:t>- 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>
      <w:pPr>
        <w:pStyle w:val="style0"/>
        <w:rPr/>
      </w:pPr>
      <w:r>
        <w:rPr/>
        <w:t>- решать линейные, квадратные уравнения, рациональные уравнения, сводящиеся к ним, системы двух линейных уравнений и несложные нелинейные уравнения;</w:t>
      </w:r>
    </w:p>
    <w:p>
      <w:pPr>
        <w:pStyle w:val="style0"/>
        <w:rPr/>
      </w:pPr>
      <w:r>
        <w:rPr/>
        <w:t>- решать линейные и квадратные неравенства с одной переменной и их системы;</w:t>
      </w:r>
    </w:p>
    <w:p>
      <w:pPr>
        <w:pStyle w:val="style0"/>
        <w:rPr/>
      </w:pPr>
      <w:r>
        <w:rPr/>
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>
      <w:pPr>
        <w:pStyle w:val="style0"/>
        <w:rPr/>
      </w:pPr>
      <w:r>
        <w:rPr/>
        <w:t>- изображать числа точками на координатной прямой;</w:t>
      </w:r>
    </w:p>
    <w:p>
      <w:pPr>
        <w:pStyle w:val="style0"/>
        <w:rPr/>
      </w:pPr>
      <w:r>
        <w:rPr/>
        <w:t>-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>
      <w:pPr>
        <w:pStyle w:val="style0"/>
        <w:rPr/>
      </w:pPr>
      <w:r>
        <w:rPr/>
        <w:t>-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>
      <w:pPr>
        <w:pStyle w:val="style0"/>
        <w:rPr/>
      </w:pPr>
      <w:r>
        <w:rPr/>
        <w:t>- находить значения функции, заданной формулой, таблицей, графиком по ее аргументу; находить значения аргумента по значению функции, заданной графиком или таблицей;</w:t>
      </w:r>
    </w:p>
    <w:p>
      <w:pPr>
        <w:pStyle w:val="style0"/>
        <w:rPr/>
      </w:pPr>
      <w:r>
        <w:rPr/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>
      <w:pPr>
        <w:pStyle w:val="style0"/>
        <w:rPr/>
      </w:pPr>
      <w:r>
        <w:rPr/>
        <w:t>- описывать свойства изученных функций, строить их графики;</w:t>
      </w:r>
    </w:p>
    <w:p>
      <w:pPr>
        <w:pStyle w:val="style0"/>
        <w:rPr/>
      </w:pPr>
      <w:r>
        <w:rPr/>
        <w:t>- извлекать информацию, представленную в таблицах, на диаграммах, графиках; составлять таблицы, строить диаграммы и графики;</w:t>
      </w:r>
    </w:p>
    <w:p>
      <w:pPr>
        <w:pStyle w:val="style0"/>
        <w:rPr/>
      </w:pPr>
      <w:r>
        <w:rPr/>
        <w:t>- вычислять средние значения результатов измерений;</w:t>
      </w:r>
    </w:p>
    <w:p>
      <w:pPr>
        <w:pStyle w:val="style0"/>
        <w:rPr/>
      </w:pPr>
      <w:r>
        <w:rPr/>
        <w:t>- находить частоту события, используя собственные наблюдения и готовые статистические данные;</w:t>
      </w:r>
    </w:p>
    <w:p>
      <w:pPr>
        <w:pStyle w:val="style0"/>
        <w:jc w:val="both"/>
        <w:rPr/>
      </w:pPr>
      <w:r>
        <w:rPr/>
        <w:t>- находить вероятности случайных событий в простейших случаях.</w:t>
      </w:r>
    </w:p>
    <w:p>
      <w:pPr>
        <w:pStyle w:val="style0"/>
        <w:rPr/>
      </w:pPr>
      <w:r>
        <w:rPr>
          <w:sz w:val="18"/>
          <w:szCs w:val="18"/>
        </w:rPr>
        <w:t>-</w:t>
      </w:r>
      <w:r>
        <w:rPr/>
        <w:t>использовать признаки равенства треугольников для доказательства признаков и свойств параллелограмма;</w:t>
      </w:r>
    </w:p>
    <w:p>
      <w:pPr>
        <w:pStyle w:val="style0"/>
        <w:rPr/>
      </w:pPr>
      <w:r>
        <w:rPr/>
        <w:t>-использовать свойства четырехугольников при решении задач, в т.ч. и практических;</w:t>
      </w:r>
    </w:p>
    <w:p>
      <w:pPr>
        <w:pStyle w:val="style0"/>
        <w:jc w:val="both"/>
        <w:rPr/>
      </w:pPr>
      <w:r>
        <w:rPr/>
        <w:t>-находить центры и оси симметрии фигур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rPr/>
      </w:pPr>
      <w:r>
        <w:rPr/>
        <w:t>вычислять площади четырехугольников;</w:t>
      </w:r>
    </w:p>
    <w:p>
      <w:pPr>
        <w:pStyle w:val="style0"/>
        <w:jc w:val="both"/>
        <w:rPr/>
      </w:pPr>
      <w:r>
        <w:rPr/>
        <w:t>-применять теорему Пифагора для нахождения сторон прямоугольного треугольника</w:t>
      </w:r>
    </w:p>
    <w:p>
      <w:pPr>
        <w:pStyle w:val="style0"/>
        <w:rPr/>
      </w:pPr>
      <w:r>
        <w:rPr/>
        <w:t>-находить подобные треугольники;</w:t>
      </w:r>
    </w:p>
    <w:p>
      <w:pPr>
        <w:pStyle w:val="style0"/>
        <w:rPr/>
      </w:pPr>
      <w:r>
        <w:rPr/>
        <w:t>-использовать признаки подобия для решения задач;</w:t>
      </w:r>
    </w:p>
    <w:p>
      <w:pPr>
        <w:pStyle w:val="style0"/>
        <w:rPr/>
      </w:pPr>
      <w:r>
        <w:rPr/>
        <w:t>-находить значения тригонометрических функций острых углов;</w:t>
      </w:r>
    </w:p>
    <w:p>
      <w:pPr>
        <w:pStyle w:val="style0"/>
        <w:jc w:val="both"/>
        <w:rPr/>
      </w:pPr>
      <w:r>
        <w:rPr/>
        <w:t>-находить элементы прямоугольных треугольников</w:t>
      </w:r>
    </w:p>
    <w:p>
      <w:pPr>
        <w:pStyle w:val="style0"/>
        <w:jc w:val="both"/>
        <w:rPr/>
      </w:pPr>
      <w:r>
        <w:rPr/>
        <w:t>-использовать свойства касательной, вписанных и центральных углов при решении задач;</w:t>
      </w:r>
    </w:p>
    <w:p>
      <w:pPr>
        <w:pStyle w:val="style0"/>
        <w:jc w:val="both"/>
        <w:rPr/>
      </w:pPr>
      <w:r>
        <w:rPr/>
        <w:t>-строить вписанные и описанные окружности</w:t>
      </w:r>
    </w:p>
    <w:p>
      <w:pPr>
        <w:pStyle w:val="style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</w:p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Список литературы:</w:t>
      </w:r>
    </w:p>
    <w:p>
      <w:pPr>
        <w:pStyle w:val="style0"/>
        <w:rPr/>
      </w:pPr>
      <w:r>
        <w:rPr/>
      </w:r>
    </w:p>
    <w:p>
      <w:pPr>
        <w:pStyle w:val="style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Мордкович. А.Г.. Алгебра8 класс.     В 2 ч. Ч.1. Учебник для учащихся общеобразовательных учреждений   – М.: Мнемозина, 2015 г. </w:t>
      </w:r>
    </w:p>
    <w:p>
      <w:pPr>
        <w:pStyle w:val="style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Мордкович. А.Г.. Алгебра. 8 класс.     В 2 ч. Ч.2. Задачник  для учащихся общеобразовательных учреждений   – М.: Мнемозина, 2015 г. </w:t>
      </w:r>
    </w:p>
    <w:p>
      <w:pPr>
        <w:pStyle w:val="style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Александрова Л.А. Алгебра. 8 класс. Самостоятельные работы. – М.: Мнемозина, 2015 г.</w:t>
      </w:r>
    </w:p>
    <w:p>
      <w:pPr>
        <w:pStyle w:val="style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Александрова Л.А. Алгебра.8 класс. Контрольные  работы. – М.: Мнемозина, 2015г.</w:t>
      </w:r>
    </w:p>
    <w:p>
      <w:pPr>
        <w:pStyle w:val="style46"/>
        <w:numPr>
          <w:ilvl w:val="0"/>
          <w:numId w:val="1"/>
        </w:numPr>
        <w:tabs>
          <w:tab w:leader="none" w:pos="708" w:val="left"/>
        </w:tabs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Л.С. Атанасян, В.Ф. Бутузов, С.Б. Кадомцев и др. Геометрия. Учебник  для 7-9 кл. общеобразовательных организаций - М.: Просвещение, 2014 г.</w:t>
      </w:r>
    </w:p>
    <w:p>
      <w:pPr>
        <w:pStyle w:val="style46"/>
        <w:numPr>
          <w:ilvl w:val="0"/>
          <w:numId w:val="1"/>
        </w:numPr>
        <w:tabs>
          <w:tab w:leader="none" w:pos="708" w:val="left"/>
        </w:tabs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Л.С. Атанасян, В.Ф. Бутузов, Ю.А. Глазков, И.И. Юдина. Геометрия. Рабочая тетрадь. 8 класс. Пособие для учащихся общеобразовательных организаций. - М.: Просвещение, 2015 г.</w:t>
      </w:r>
    </w:p>
    <w:p>
      <w:pPr>
        <w:pStyle w:val="style46"/>
        <w:numPr>
          <w:ilvl w:val="0"/>
          <w:numId w:val="1"/>
        </w:numPr>
        <w:tabs>
          <w:tab w:leader="none" w:pos="708" w:val="left"/>
        </w:tabs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Зив Б.Г., Мейлер В.М. Геометрия. 8 класс. Дидактические материалы. - М.: Просвещение, 2012 г.</w:t>
      </w:r>
    </w:p>
    <w:p>
      <w:pPr>
        <w:pStyle w:val="style46"/>
        <w:numPr>
          <w:ilvl w:val="0"/>
          <w:numId w:val="1"/>
        </w:numPr>
        <w:tabs>
          <w:tab w:leader="none" w:pos="708" w:val="left"/>
        </w:tabs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Зив Б.Г., Мейлер В.М., Баханский А.Г. Геометрия. 7-11 классы. Задачи по геометрии.. Дидактические материалы. - М.: Просвещение, 2012 г.</w:t>
      </w:r>
    </w:p>
    <w:p>
      <w:pPr>
        <w:pStyle w:val="style46"/>
        <w:numPr>
          <w:ilvl w:val="0"/>
          <w:numId w:val="1"/>
        </w:numPr>
        <w:tabs>
          <w:tab w:leader="none" w:pos="708" w:val="left"/>
        </w:tabs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Балаян Э.Н. Геометрия: задачи на готовых чертежах для подготовки к ГИА и ЕГЭ: 7-9 классы-Ростов-на-Дону: Феникс, 2014 г.</w:t>
      </w:r>
    </w:p>
    <w:p>
      <w:pPr>
        <w:pStyle w:val="style51"/>
        <w:numPr>
          <w:ilvl w:val="0"/>
          <w:numId w:val="1"/>
        </w:numPr>
        <w:spacing w:after="0" w:before="0" w:line="100" w:lineRule="atLeast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  <w:t>Мордкович А.Г. Алгебра. 7 – 9 классы: тесты / А.Г.Мордкович, Е.Е.Тульчинская. – М.:Мнемозина, 2011.</w:t>
      </w:r>
    </w:p>
    <w:p>
      <w:pPr>
        <w:pStyle w:val="style46"/>
        <w:tabs>
          <w:tab w:leader="none" w:pos="708" w:val="left"/>
        </w:tabs>
        <w:ind w:hanging="0" w:left="786" w:right="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2525" w:val="left"/>
        </w:tabs>
        <w:spacing w:line="360" w:lineRule="auto"/>
        <w:ind w:firstLine="708" w:left="0" w:right="0"/>
        <w:jc w:val="center"/>
        <w:rPr>
          <w:b/>
        </w:rPr>
      </w:pPr>
      <w:r>
        <w:rPr>
          <w:b/>
        </w:rPr>
      </w:r>
    </w:p>
    <w:p>
      <w:pPr>
        <w:pStyle w:val="style0"/>
        <w:tabs>
          <w:tab w:leader="none" w:pos="2525" w:val="left"/>
        </w:tabs>
        <w:spacing w:line="360" w:lineRule="auto"/>
        <w:ind w:firstLine="708" w:left="0" w:righ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style0"/>
        <w:tabs>
          <w:tab w:leader="none" w:pos="2525" w:val="left"/>
        </w:tabs>
        <w:spacing w:line="360" w:lineRule="auto"/>
        <w:ind w:firstLine="708" w:left="0" w:right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style0"/>
        <w:tabs>
          <w:tab w:leader="none" w:pos="2525" w:val="left"/>
        </w:tabs>
        <w:spacing w:line="360" w:lineRule="auto"/>
        <w:ind w:firstLine="708" w:left="0" w:right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style0"/>
        <w:tabs>
          <w:tab w:leader="none" w:pos="2525" w:val="left"/>
        </w:tabs>
        <w:spacing w:line="360" w:lineRule="auto"/>
        <w:ind w:firstLine="708" w:left="0" w:right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style0"/>
        <w:tabs>
          <w:tab w:leader="none" w:pos="2525" w:val="left"/>
        </w:tabs>
        <w:spacing w:line="360" w:lineRule="auto"/>
        <w:ind w:firstLine="708" w:left="0" w:right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style0"/>
        <w:tabs>
          <w:tab w:leader="none" w:pos="2525" w:val="left"/>
        </w:tabs>
        <w:spacing w:line="360" w:lineRule="auto"/>
        <w:ind w:firstLine="708" w:left="0" w:right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style0"/>
        <w:tabs>
          <w:tab w:leader="none" w:pos="2525" w:val="left"/>
        </w:tabs>
        <w:spacing w:line="360" w:lineRule="auto"/>
        <w:ind w:firstLine="708" w:left="0" w:righ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Bookman Old Style">
    <w:charset w:val="cc"/>
    <w:family w:val="roman"/>
    <w:pitch w:val="variable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86" w:val="num"/>
        </w:tabs>
        <w:ind w:hanging="360" w:left="786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571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291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3011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731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451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171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891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611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331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480"/>
      </w:pPr>
    </w:lvl>
    <w:lvl w:ilvl="1">
      <w:start w:val="1"/>
      <w:numFmt w:val="lowerLetter"/>
      <w:lvlText w:val="%2."/>
      <w:lvlJc w:val="left"/>
      <w:pPr>
        <w:ind w:hanging="360" w:left="1200"/>
      </w:pPr>
    </w:lvl>
    <w:lvl w:ilvl="2">
      <w:start w:val="1"/>
      <w:numFmt w:val="lowerRoman"/>
      <w:lvlText w:val="%3."/>
      <w:lvlJc w:val="right"/>
      <w:pPr>
        <w:ind w:hanging="180" w:left="1920"/>
      </w:pPr>
    </w:lvl>
    <w:lvl w:ilvl="3">
      <w:start w:val="1"/>
      <w:numFmt w:val="decimal"/>
      <w:lvlText w:val="%4."/>
      <w:lvlJc w:val="left"/>
      <w:pPr>
        <w:ind w:hanging="360" w:left="2640"/>
      </w:pPr>
    </w:lvl>
    <w:lvl w:ilvl="4">
      <w:start w:val="1"/>
      <w:numFmt w:val="lowerLetter"/>
      <w:lvlText w:val="%5."/>
      <w:lvlJc w:val="left"/>
      <w:pPr>
        <w:ind w:hanging="360" w:left="3360"/>
      </w:pPr>
    </w:lvl>
    <w:lvl w:ilvl="5">
      <w:start w:val="1"/>
      <w:numFmt w:val="lowerRoman"/>
      <w:lvlText w:val="%6."/>
      <w:lvlJc w:val="right"/>
      <w:pPr>
        <w:ind w:hanging="180" w:left="4080"/>
      </w:pPr>
    </w:lvl>
    <w:lvl w:ilvl="6">
      <w:start w:val="1"/>
      <w:numFmt w:val="decimal"/>
      <w:lvlText w:val="%7."/>
      <w:lvlJc w:val="left"/>
      <w:pPr>
        <w:ind w:hanging="360" w:left="4800"/>
      </w:pPr>
    </w:lvl>
    <w:lvl w:ilvl="7">
      <w:start w:val="1"/>
      <w:numFmt w:val="lowerLetter"/>
      <w:lvlText w:val="%8."/>
      <w:lvlJc w:val="left"/>
      <w:pPr>
        <w:ind w:hanging="360" w:left="5520"/>
      </w:pPr>
    </w:lvl>
    <w:lvl w:ilvl="8">
      <w:start w:val="1"/>
      <w:numFmt w:val="lowerRoman"/>
      <w:lvlText w:val="%9."/>
      <w:lvlJc w:val="right"/>
      <w:pPr>
        <w:ind w:hanging="180" w:left="624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1"/>
    <w:pPr>
      <w:shd w:fill="FF6C23" w:val="clear"/>
      <w:spacing w:after="280" w:before="280"/>
      <w:contextualSpacing w:val="false"/>
    </w:pPr>
    <w:rPr>
      <w:b/>
      <w:bCs/>
      <w:color w:val="FFFFFF"/>
      <w:sz w:val="30"/>
      <w:szCs w:val="30"/>
    </w:rPr>
  </w:style>
  <w:style w:styleId="style2" w:type="paragraph">
    <w:name w:val="Заголовок 2"/>
    <w:basedOn w:val="style0"/>
    <w:next w:val="style2"/>
    <w:pPr>
      <w:keepNext/>
      <w:keepLines/>
      <w:spacing w:after="200" w:before="200"/>
      <w:contextualSpacing w:val="false"/>
    </w:pPr>
    <w:rPr>
      <w:rFonts w:ascii="Cambria" w:cs="" w:hAnsi="Cambria"/>
      <w:b/>
      <w:bCs/>
      <w:color w:val="4F81BD"/>
      <w:sz w:val="26"/>
      <w:szCs w:val="26"/>
    </w:rPr>
  </w:style>
  <w:style w:styleId="style3" w:type="paragraph">
    <w:name w:val="Заголовок 3"/>
    <w:basedOn w:val="style0"/>
    <w:next w:val="style3"/>
    <w:pPr>
      <w:keepNext/>
      <w:jc w:val="center"/>
    </w:pPr>
    <w:rPr>
      <w:b/>
      <w:bCs/>
      <w:sz w:val="28"/>
    </w:rPr>
  </w:style>
  <w:style w:styleId="style4" w:type="paragraph">
    <w:name w:val="Заголовок 4"/>
    <w:basedOn w:val="style0"/>
    <w:next w:val="style4"/>
    <w:pPr>
      <w:keepNext/>
      <w:keepLines/>
      <w:spacing w:after="200" w:before="200"/>
      <w:contextualSpacing w:val="false"/>
    </w:pPr>
    <w:rPr>
      <w:rFonts w:ascii="Cambria" w:cs="" w:hAnsi="Cambria"/>
      <w:b/>
      <w:bCs/>
      <w:i/>
      <w:iCs/>
      <w:color w:val="4F81BD"/>
      <w:sz w:val="22"/>
      <w:szCs w:val="22"/>
    </w:rPr>
  </w:style>
  <w:style w:styleId="style8" w:type="paragraph">
    <w:name w:val="Заголовок 8"/>
    <w:basedOn w:val="style0"/>
    <w:next w:val="style8"/>
    <w:pPr>
      <w:keepNext/>
      <w:keepLines/>
      <w:spacing w:after="200" w:before="200"/>
      <w:contextualSpacing w:val="false"/>
    </w:pPr>
    <w:rPr>
      <w:rFonts w:ascii="Cambria" w:cs="" w:hAnsi="Cambria"/>
      <w:color w:val="404040"/>
      <w:sz w:val="20"/>
      <w:szCs w:val="20"/>
    </w:rPr>
  </w:style>
  <w:style w:styleId="style9" w:type="paragraph">
    <w:name w:val="Заголовок 9"/>
    <w:basedOn w:val="style0"/>
    <w:next w:val="style9"/>
    <w:pPr>
      <w:keepNext/>
      <w:keepLines/>
      <w:spacing w:after="200" w:before="200"/>
      <w:contextualSpacing w:val="false"/>
    </w:pPr>
    <w:rPr>
      <w:rFonts w:ascii="Cambria" w:cs="" w:hAnsi="Cambria"/>
      <w:i/>
      <w:iCs/>
      <w:color w:val="404040"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>
      <w:rFonts w:cs=""/>
      <w:lang w:eastAsia="ru-RU"/>
    </w:rPr>
  </w:style>
  <w:style w:styleId="style17" w:type="character">
    <w:name w:val="Заголовок 8 Знак"/>
    <w:basedOn w:val="style15"/>
    <w:next w:val="style17"/>
    <w:rPr>
      <w:rFonts w:ascii="Cambria" w:cs="" w:hAnsi="Cambria"/>
      <w:color w:val="404040"/>
      <w:sz w:val="20"/>
      <w:szCs w:val="20"/>
      <w:lang w:eastAsia="ru-RU"/>
    </w:rPr>
  </w:style>
  <w:style w:styleId="style18" w:type="character">
    <w:name w:val="Заголовок 1 Знак"/>
    <w:basedOn w:val="style15"/>
    <w:next w:val="style18"/>
    <w:rPr>
      <w:rFonts w:ascii="Times New Roman" w:cs="Times New Roman" w:eastAsia="Times New Roman" w:hAnsi="Times New Roman"/>
      <w:b/>
      <w:bCs/>
      <w:color w:val="FFFFFF"/>
      <w:sz w:val="30"/>
      <w:szCs w:val="30"/>
      <w:shd w:fill="FF6C23" w:val="clear"/>
      <w:lang w:eastAsia="ru-RU"/>
    </w:rPr>
  </w:style>
  <w:style w:styleId="style19" w:type="character">
    <w:name w:val="Заголовок 2 Знак"/>
    <w:basedOn w:val="style15"/>
    <w:next w:val="style19"/>
    <w:rPr>
      <w:rFonts w:ascii="Cambria" w:cs="" w:hAnsi="Cambria"/>
      <w:b/>
      <w:bCs/>
      <w:color w:val="4F81BD"/>
      <w:sz w:val="26"/>
      <w:szCs w:val="26"/>
      <w:lang w:eastAsia="ru-RU"/>
    </w:rPr>
  </w:style>
  <w:style w:styleId="style20" w:type="character">
    <w:name w:val="Заголовок 3 Знак"/>
    <w:basedOn w:val="style15"/>
    <w:next w:val="style20"/>
    <w:rPr>
      <w:rFonts w:ascii="Times New Roman" w:cs="Times New Roman" w:eastAsia="Times New Roman" w:hAnsi="Times New Roman"/>
      <w:b/>
      <w:bCs/>
      <w:sz w:val="28"/>
      <w:szCs w:val="24"/>
      <w:lang w:eastAsia="ru-RU"/>
    </w:rPr>
  </w:style>
  <w:style w:styleId="style21" w:type="character">
    <w:name w:val="Заголовок 4 Знак"/>
    <w:basedOn w:val="style15"/>
    <w:next w:val="style21"/>
    <w:rPr>
      <w:rFonts w:ascii="Cambria" w:cs="" w:hAnsi="Cambria"/>
      <w:b/>
      <w:bCs/>
      <w:i/>
      <w:iCs/>
      <w:color w:val="4F81BD"/>
      <w:lang w:eastAsia="ru-RU"/>
    </w:rPr>
  </w:style>
  <w:style w:styleId="style22" w:type="character">
    <w:name w:val="Заголовок 9 Знак"/>
    <w:basedOn w:val="style15"/>
    <w:next w:val="style22"/>
    <w:rPr>
      <w:rFonts w:ascii="Cambria" w:cs="" w:hAnsi="Cambria"/>
      <w:i/>
      <w:iCs/>
      <w:color w:val="404040"/>
      <w:sz w:val="20"/>
      <w:szCs w:val="20"/>
      <w:lang w:eastAsia="ru-RU"/>
    </w:rPr>
  </w:style>
  <w:style w:styleId="style23" w:type="character">
    <w:name w:val="c12"/>
    <w:basedOn w:val="style15"/>
    <w:next w:val="style23"/>
    <w:rPr/>
  </w:style>
  <w:style w:styleId="style24" w:type="character">
    <w:name w:val="Верхний колонтитул Знак"/>
    <w:basedOn w:val="style15"/>
    <w:next w:val="style24"/>
    <w:rPr>
      <w:rFonts w:ascii="Times New Roman" w:cs="Times New Roman" w:eastAsia="Times New Roman" w:hAnsi="Times New Roman"/>
      <w:sz w:val="24"/>
      <w:szCs w:val="24"/>
      <w:lang w:eastAsia="ru-RU"/>
    </w:rPr>
  </w:style>
  <w:style w:styleId="style25" w:type="character">
    <w:name w:val="Нижний колонтитул Знак"/>
    <w:basedOn w:val="style15"/>
    <w:next w:val="style25"/>
    <w:rPr>
      <w:rFonts w:ascii="Times New Roman" w:cs="Times New Roman" w:eastAsia="Times New Roman" w:hAnsi="Times New Roman"/>
      <w:sz w:val="24"/>
      <w:szCs w:val="24"/>
      <w:lang w:eastAsia="ru-RU"/>
    </w:rPr>
  </w:style>
  <w:style w:styleId="style26" w:type="character">
    <w:name w:val="Интернет-ссылка"/>
    <w:basedOn w:val="style15"/>
    <w:next w:val="style26"/>
    <w:rPr>
      <w:strike w:val="false"/>
      <w:dstrike w:val="false"/>
      <w:color w:val="0A0A0A"/>
      <w:u w:val="none"/>
      <w:effect w:val="none"/>
      <w:lang w:bidi="zxx-" w:eastAsia="zxx-" w:val="zxx-"/>
    </w:rPr>
  </w:style>
  <w:style w:styleId="style27" w:type="character">
    <w:name w:val="Выделение жирным"/>
    <w:basedOn w:val="style15"/>
    <w:next w:val="style27"/>
    <w:rPr>
      <w:b/>
      <w:bCs/>
    </w:rPr>
  </w:style>
  <w:style w:styleId="style28" w:type="character">
    <w:name w:val="Выделение"/>
    <w:basedOn w:val="style15"/>
    <w:next w:val="style28"/>
    <w:rPr>
      <w:i/>
      <w:iCs/>
    </w:rPr>
  </w:style>
  <w:style w:styleId="style29" w:type="character">
    <w:name w:val="Название Знак"/>
    <w:basedOn w:val="style15"/>
    <w:next w:val="style29"/>
    <w:rPr>
      <w:rFonts w:ascii="Cambria" w:cs="" w:hAnsi="Cambria"/>
      <w:color w:val="17365D"/>
      <w:spacing w:val="5"/>
      <w:sz w:val="52"/>
      <w:szCs w:val="52"/>
      <w:lang w:eastAsia="ru-RU"/>
    </w:rPr>
  </w:style>
  <w:style w:styleId="style30" w:type="character">
    <w:name w:val="FollowedHyperlink"/>
    <w:basedOn w:val="style15"/>
    <w:next w:val="style30"/>
    <w:rPr>
      <w:color w:val="800080"/>
      <w:u w:val="single"/>
    </w:rPr>
  </w:style>
  <w:style w:styleId="style31" w:type="character">
    <w:name w:val="Основной текст с отступом Знак"/>
    <w:basedOn w:val="style15"/>
    <w:next w:val="style31"/>
    <w:rPr>
      <w:rFonts w:ascii="Times New Roman" w:cs="Times New Roman" w:eastAsia="Times New Roman" w:hAnsi="Times New Roman"/>
      <w:sz w:val="24"/>
      <w:szCs w:val="24"/>
      <w:lang w:eastAsia="ru-RU"/>
    </w:rPr>
  </w:style>
  <w:style w:styleId="style32" w:type="character">
    <w:name w:val="Основной текст с отступом 2 Знак"/>
    <w:basedOn w:val="style15"/>
    <w:next w:val="style32"/>
    <w:rPr>
      <w:rFonts w:ascii="Times New Roman" w:cs="Times New Roman" w:eastAsia="Times New Roman" w:hAnsi="Times New Roman"/>
      <w:sz w:val="28"/>
      <w:szCs w:val="20"/>
      <w:lang w:eastAsia="ru-RU"/>
    </w:rPr>
  </w:style>
  <w:style w:styleId="style33" w:type="character">
    <w:name w:val="Текст выноски Знак"/>
    <w:basedOn w:val="style15"/>
    <w:next w:val="style33"/>
    <w:rPr>
      <w:rFonts w:ascii="Tahoma" w:cs="" w:hAnsi="Tahoma"/>
      <w:sz w:val="16"/>
      <w:szCs w:val="16"/>
      <w:lang w:eastAsia="ru-RU"/>
    </w:rPr>
  </w:style>
  <w:style w:styleId="style34" w:type="character">
    <w:name w:val="Текст Знак"/>
    <w:basedOn w:val="style15"/>
    <w:next w:val="style34"/>
    <w:rPr>
      <w:rFonts w:ascii="Courier New" w:cs="Times New Roman" w:eastAsia="Times New Roman" w:hAnsi="Courier New"/>
      <w:sz w:val="20"/>
      <w:szCs w:val="20"/>
      <w:lang w:eastAsia="ru-RU"/>
    </w:rPr>
  </w:style>
  <w:style w:styleId="style35" w:type="character">
    <w:name w:val="Font Style15"/>
    <w:basedOn w:val="style15"/>
    <w:next w:val="style35"/>
    <w:rPr>
      <w:rFonts w:ascii="Bookman Old Style" w:cs="Bookman Old Style" w:hAnsi="Bookman Old Style"/>
      <w:sz w:val="18"/>
      <w:szCs w:val="18"/>
    </w:rPr>
  </w:style>
  <w:style w:styleId="style36" w:type="character">
    <w:name w:val="Font Style11"/>
    <w:basedOn w:val="style15"/>
    <w:next w:val="style36"/>
    <w:rPr>
      <w:rFonts w:ascii="Bookman Old Style" w:cs="Bookman Old Style" w:hAnsi="Bookman Old Style"/>
      <w:i/>
      <w:iCs/>
      <w:spacing w:val="10"/>
      <w:sz w:val="18"/>
      <w:szCs w:val="18"/>
    </w:rPr>
  </w:style>
  <w:style w:styleId="style37" w:type="character">
    <w:name w:val="page number"/>
    <w:basedOn w:val="style15"/>
    <w:next w:val="style37"/>
    <w:rPr/>
  </w:style>
  <w:style w:styleId="style38" w:type="character">
    <w:name w:val="Символ сноски"/>
    <w:basedOn w:val="style15"/>
    <w:next w:val="style38"/>
    <w:rPr>
      <w:vertAlign w:val="superscript"/>
    </w:rPr>
  </w:style>
  <w:style w:styleId="style39" w:type="character">
    <w:name w:val="Текст сноски Знак"/>
    <w:basedOn w:val="style15"/>
    <w:next w:val="style39"/>
    <w:rPr>
      <w:rFonts w:ascii="Times New Roman" w:cs="Times New Roman" w:eastAsia="Times New Roman" w:hAnsi="Times New Roman"/>
      <w:sz w:val="20"/>
      <w:szCs w:val="20"/>
      <w:lang w:eastAsia="ar-SA"/>
    </w:rPr>
  </w:style>
  <w:style w:styleId="style40" w:type="character">
    <w:name w:val="superscript"/>
    <w:basedOn w:val="style15"/>
    <w:next w:val="style40"/>
    <w:rPr/>
  </w:style>
  <w:style w:styleId="style41" w:type="character">
    <w:name w:val="Основной текст 2 Знак"/>
    <w:basedOn w:val="style15"/>
    <w:next w:val="style41"/>
    <w:rPr>
      <w:rFonts w:ascii="Times New Roman" w:cs="Times New Roman" w:eastAsia="Times New Roman" w:hAnsi="Times New Roman"/>
      <w:sz w:val="24"/>
      <w:szCs w:val="24"/>
      <w:lang w:eastAsia="ru-RU"/>
    </w:rPr>
  </w:style>
  <w:style w:styleId="style42" w:type="character">
    <w:name w:val="Placeholder Text"/>
    <w:basedOn w:val="style15"/>
    <w:next w:val="style42"/>
    <w:rPr>
      <w:color w:val="808080"/>
    </w:rPr>
  </w:style>
  <w:style w:styleId="style43" w:type="character">
    <w:name w:val="ListLabel 1"/>
    <w:next w:val="style43"/>
    <w:rPr>
      <w:rFonts w:cs="Courier New"/>
    </w:rPr>
  </w:style>
  <w:style w:styleId="style44" w:type="character">
    <w:name w:val="ListLabel 2"/>
    <w:next w:val="style44"/>
    <w:rPr>
      <w:b/>
    </w:rPr>
  </w:style>
  <w:style w:styleId="style45" w:type="paragraph">
    <w:name w:val="Заголовок"/>
    <w:basedOn w:val="style0"/>
    <w:next w:val="style4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6" w:type="paragraph">
    <w:name w:val="Основной текст"/>
    <w:basedOn w:val="style0"/>
    <w:next w:val="style46"/>
    <w:pPr>
      <w:spacing w:after="120" w:before="0"/>
      <w:contextualSpacing w:val="false"/>
    </w:pPr>
    <w:rPr>
      <w:rFonts w:ascii="Calibri" w:cs="" w:hAnsi="Calibri"/>
      <w:sz w:val="22"/>
      <w:szCs w:val="22"/>
    </w:rPr>
  </w:style>
  <w:style w:styleId="style47" w:type="paragraph">
    <w:name w:val="Список"/>
    <w:basedOn w:val="style46"/>
    <w:next w:val="style47"/>
    <w:pPr/>
    <w:rPr>
      <w:rFonts w:cs="Mangal"/>
    </w:rPr>
  </w:style>
  <w:style w:styleId="style48" w:type="paragraph">
    <w:name w:val="Название"/>
    <w:basedOn w:val="style0"/>
    <w:next w:val="style4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9" w:type="paragraph">
    <w:name w:val="Указатель"/>
    <w:basedOn w:val="style0"/>
    <w:next w:val="style49"/>
    <w:pPr>
      <w:suppressLineNumbers/>
    </w:pPr>
    <w:rPr>
      <w:rFonts w:cs="Mangal"/>
    </w:rPr>
  </w:style>
  <w:style w:styleId="style50" w:type="paragraph">
    <w:name w:val="Normal (Web)"/>
    <w:basedOn w:val="style0"/>
    <w:next w:val="style50"/>
    <w:pPr>
      <w:spacing w:after="280" w:before="280"/>
      <w:contextualSpacing w:val="false"/>
    </w:pPr>
    <w:rPr/>
  </w:style>
  <w:style w:styleId="style51" w:type="paragraph">
    <w:name w:val="List Paragraph"/>
    <w:basedOn w:val="style0"/>
    <w:next w:val="style51"/>
    <w:pPr>
      <w:suppressAutoHyphens w:val="true"/>
      <w:ind w:hanging="0" w:left="720" w:right="0"/>
    </w:pPr>
    <w:rPr>
      <w:lang w:eastAsia="ar-SA"/>
    </w:rPr>
  </w:style>
  <w:style w:styleId="style52" w:type="paragraph">
    <w:name w:val="FR1"/>
    <w:next w:val="style52"/>
    <w:pPr>
      <w:widowControl w:val="false"/>
      <w:suppressAutoHyphens w:val="true"/>
      <w:spacing w:after="0" w:before="260" w:line="300" w:lineRule="auto"/>
      <w:ind w:firstLine="520" w:left="0" w:right="0"/>
      <w:contextualSpacing w:val="false"/>
    </w:pPr>
    <w:rPr>
      <w:rFonts w:ascii="Times New Roman" w:cs="Times New Roman" w:eastAsia="Times New Roman" w:hAnsi="Times New Roman"/>
      <w:color w:val="auto"/>
      <w:sz w:val="24"/>
      <w:szCs w:val="20"/>
      <w:lang w:bidi="ar-SA" w:eastAsia="ru-RU" w:val="ru-RU"/>
    </w:rPr>
  </w:style>
  <w:style w:styleId="style53" w:type="paragraph">
    <w:name w:val="c8"/>
    <w:basedOn w:val="style0"/>
    <w:next w:val="style53"/>
    <w:pPr>
      <w:spacing w:after="90" w:before="90"/>
      <w:contextualSpacing w:val="false"/>
    </w:pPr>
    <w:rPr/>
  </w:style>
  <w:style w:styleId="style54" w:type="paragraph">
    <w:name w:val="Верхний колонтитул"/>
    <w:basedOn w:val="style0"/>
    <w:next w:val="style54"/>
    <w:pPr>
      <w:tabs>
        <w:tab w:leader="none" w:pos="4677" w:val="center"/>
        <w:tab w:leader="none" w:pos="9355" w:val="right"/>
      </w:tabs>
    </w:pPr>
    <w:rPr/>
  </w:style>
  <w:style w:styleId="style55" w:type="paragraph">
    <w:name w:val="Нижний колонтитул"/>
    <w:basedOn w:val="style0"/>
    <w:next w:val="style55"/>
    <w:pPr>
      <w:tabs>
        <w:tab w:leader="none" w:pos="4677" w:val="center"/>
        <w:tab w:leader="none" w:pos="9355" w:val="right"/>
      </w:tabs>
    </w:pPr>
    <w:rPr/>
  </w:style>
  <w:style w:styleId="style56" w:type="paragraph">
    <w:name w:val="Знак Знак Знак"/>
    <w:basedOn w:val="style0"/>
    <w:next w:val="style56"/>
    <w:pPr>
      <w:spacing w:after="160" w:before="0" w:line="240" w:lineRule="exact"/>
      <w:contextualSpacing w:val="false"/>
    </w:pPr>
    <w:rPr>
      <w:rFonts w:ascii="Verdana" w:hAnsi="Verdana"/>
      <w:sz w:val="20"/>
      <w:szCs w:val="20"/>
      <w:lang w:eastAsia="en-US" w:val="en-US"/>
    </w:rPr>
  </w:style>
  <w:style w:styleId="style57" w:type="paragraph">
    <w:name w:val="Заглавие"/>
    <w:basedOn w:val="style0"/>
    <w:next w:val="style57"/>
    <w:pPr>
      <w:pBdr>
        <w:top w:val="nil"/>
        <w:left w:val="nil"/>
        <w:bottom w:color="4F81BD" w:space="0" w:sz="8" w:val="single"/>
        <w:insideH w:color="4F81BD" w:space="0" w:sz="8" w:val="single"/>
        <w:right w:val="nil"/>
        <w:insideV w:val="nil"/>
      </w:pBdr>
      <w:spacing w:after="300" w:before="0"/>
      <w:contextualSpacing/>
      <w:jc w:val="left"/>
    </w:pPr>
    <w:rPr>
      <w:rFonts w:ascii="Cambria" w:cs="" w:hAnsi="Cambria"/>
      <w:color w:val="17365D"/>
      <w:spacing w:val="5"/>
      <w:sz w:val="52"/>
      <w:szCs w:val="52"/>
    </w:rPr>
  </w:style>
  <w:style w:styleId="style58" w:type="paragraph">
    <w:name w:val="Основной текст с отступом"/>
    <w:basedOn w:val="style0"/>
    <w:next w:val="style58"/>
    <w:pPr>
      <w:spacing w:after="120" w:before="0"/>
      <w:ind w:hanging="0" w:left="283" w:right="0"/>
      <w:contextualSpacing w:val="false"/>
    </w:pPr>
    <w:rPr/>
  </w:style>
  <w:style w:styleId="style59" w:type="paragraph">
    <w:name w:val="Body Text Indent 2"/>
    <w:basedOn w:val="style0"/>
    <w:next w:val="style59"/>
    <w:pPr>
      <w:ind w:firstLine="360" w:left="0" w:right="0"/>
    </w:pPr>
    <w:rPr>
      <w:sz w:val="28"/>
      <w:szCs w:val="20"/>
    </w:rPr>
  </w:style>
  <w:style w:styleId="style60" w:type="paragraph">
    <w:name w:val="Balloon Text"/>
    <w:basedOn w:val="style0"/>
    <w:next w:val="style60"/>
    <w:pPr/>
    <w:rPr>
      <w:rFonts w:ascii="Tahoma" w:cs="" w:hAnsi="Tahoma"/>
      <w:sz w:val="16"/>
      <w:szCs w:val="16"/>
    </w:rPr>
  </w:style>
  <w:style w:styleId="style61" w:type="paragraph">
    <w:name w:val="Plain Text"/>
    <w:basedOn w:val="style0"/>
    <w:next w:val="style61"/>
    <w:pPr/>
    <w:rPr>
      <w:rFonts w:ascii="Courier New" w:hAnsi="Courier New"/>
      <w:sz w:val="20"/>
      <w:szCs w:val="20"/>
    </w:rPr>
  </w:style>
  <w:style w:styleId="style62" w:type="paragraph">
    <w:name w:val="Style2"/>
    <w:basedOn w:val="style0"/>
    <w:next w:val="style62"/>
    <w:pPr>
      <w:widowControl w:val="false"/>
      <w:spacing w:line="221" w:lineRule="exact"/>
      <w:ind w:firstLine="336" w:left="0" w:right="0"/>
      <w:jc w:val="both"/>
    </w:pPr>
    <w:rPr>
      <w:rFonts w:ascii="Bookman Old Style" w:cs="" w:hAnsi="Bookman Old Style"/>
    </w:rPr>
  </w:style>
  <w:style w:styleId="style63" w:type="paragraph">
    <w:name w:val="Style1"/>
    <w:basedOn w:val="style0"/>
    <w:next w:val="style63"/>
    <w:pPr>
      <w:widowControl w:val="false"/>
      <w:spacing w:line="226" w:lineRule="exact"/>
      <w:jc w:val="both"/>
    </w:pPr>
    <w:rPr>
      <w:rFonts w:ascii="Bookman Old Style" w:cs="" w:hAnsi="Bookman Old Style"/>
    </w:rPr>
  </w:style>
  <w:style w:styleId="style64" w:type="paragraph">
    <w:name w:val="footnote text"/>
    <w:basedOn w:val="style0"/>
    <w:next w:val="style64"/>
    <w:pPr>
      <w:widowControl w:val="false"/>
      <w:suppressAutoHyphens w:val="true"/>
      <w:spacing w:line="480" w:lineRule="auto"/>
      <w:ind w:firstLine="560" w:left="0" w:right="0"/>
      <w:jc w:val="both"/>
    </w:pPr>
    <w:rPr>
      <w:sz w:val="20"/>
      <w:szCs w:val="20"/>
      <w:lang w:eastAsia="ar-SA"/>
    </w:rPr>
  </w:style>
  <w:style w:styleId="style65" w:type="paragraph">
    <w:name w:val="Текст1"/>
    <w:basedOn w:val="style0"/>
    <w:next w:val="style65"/>
    <w:pPr>
      <w:suppressAutoHyphens w:val="true"/>
    </w:pPr>
    <w:rPr>
      <w:rFonts w:ascii="Courier New" w:hAnsi="Courier New"/>
      <w:sz w:val="20"/>
      <w:szCs w:val="20"/>
      <w:lang w:eastAsia="ar-SA"/>
    </w:rPr>
  </w:style>
  <w:style w:styleId="style66" w:type="paragraph">
    <w:name w:val="Style5"/>
    <w:basedOn w:val="style0"/>
    <w:next w:val="style66"/>
    <w:pPr>
      <w:widowControl w:val="false"/>
      <w:spacing w:line="278" w:lineRule="exact"/>
      <w:ind w:firstLine="739" w:left="0" w:right="0"/>
    </w:pPr>
    <w:rPr/>
  </w:style>
  <w:style w:styleId="style67" w:type="paragraph">
    <w:name w:val="lcol1"/>
    <w:basedOn w:val="style0"/>
    <w:next w:val="style67"/>
    <w:pPr>
      <w:spacing w:after="280" w:before="280"/>
      <w:contextualSpacing w:val="false"/>
    </w:pPr>
    <w:rPr>
      <w:sz w:val="19"/>
      <w:szCs w:val="19"/>
    </w:rPr>
  </w:style>
  <w:style w:styleId="style68" w:type="paragraph">
    <w:name w:val="body1"/>
    <w:basedOn w:val="style0"/>
    <w:next w:val="style68"/>
    <w:pPr>
      <w:spacing w:after="280" w:before="280"/>
      <w:ind w:firstLine="450" w:left="3000" w:right="0"/>
      <w:contextualSpacing w:val="false"/>
      <w:jc w:val="both"/>
    </w:pPr>
    <w:rPr/>
  </w:style>
  <w:style w:styleId="style69" w:type="paragraph">
    <w:name w:val="maintext"/>
    <w:basedOn w:val="style0"/>
    <w:next w:val="style69"/>
    <w:pPr>
      <w:spacing w:after="280" w:before="280"/>
      <w:contextualSpacing w:val="false"/>
    </w:pPr>
    <w:rPr/>
  </w:style>
  <w:style w:styleId="style70" w:type="paragraph">
    <w:name w:val="Body Text 2"/>
    <w:basedOn w:val="style0"/>
    <w:next w:val="style70"/>
    <w:pPr>
      <w:spacing w:after="120" w:before="0" w:line="480" w:lineRule="auto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2014-06-16T07:59:00Z</dcterms:created>
  <dc:creator>User</dc:creator>
  <cp:lastModifiedBy>User</cp:lastModifiedBy>
  <cp:lastPrinted>2016-09-15T12:28:00Z</cp:lastPrinted>
  <dcterms:modified xsi:type="dcterms:W3CDTF">2016-09-27T06:06:00Z</dcterms:modified>
  <cp:revision>43</cp:revision>
</cp:coreProperties>
</file>