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средняя общеобразовательная школа им. Н. А. Некрасова</w:t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Утверждена.</w:t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Директор МБОУ средней общеобразовательной</w:t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школы им. Н.А. Некрасова ____________Е.Н. Ежова</w:t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 ____ от  «____»________________2020 г.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учебному предмету  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Литературное чтение на родном языке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учащихся 3 класса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Н.С.Шуникова</w:t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начальных классов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Д. Грешнево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 год</w:t>
      </w:r>
    </w:p>
    <w:p>
      <w:pPr>
        <w:pStyle w:val="style29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Пояснительная записка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 xml:space="preserve">Рабочая программа по литературному чтению на родном языке (русском) для 3 класса разработана на основе нормативных документов: </w:t>
      </w:r>
    </w:p>
    <w:p>
      <w:pPr>
        <w:pStyle w:val="style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Федерального Закона Российской Федерации от 29 декабря 2012г. № 273-ФЗ «Об образовании в Российской Федерации»; </w:t>
      </w:r>
    </w:p>
    <w:p>
      <w:pPr>
        <w:pStyle w:val="style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Закона Российской Федерации от 25 октября 1991г. № 1807-1 «О языках народов Российской Федерации»;</w:t>
      </w:r>
    </w:p>
    <w:p>
      <w:pPr>
        <w:pStyle w:val="style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(Приказ от 06 октября 2009г. № 373 «Об утверждении федерального государственного образовательного стандарта начального общего образования» (в ред. приказа Минобрнауки России от 31.12.2015 N 1576); 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7 апреля 2015г. № 1/15 в редакции протокола №3/15 от 28.10.2015г. федерального учебно-методического объединения по общему образованию) в соответствии  с программой начального общего образования «Школа России», авторской программой Л.Ф.Климановой «Литературное чтение».</w:t>
      </w:r>
    </w:p>
    <w:p>
      <w:pPr>
        <w:pStyle w:val="style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Цель</w:t>
      </w:r>
      <w:r>
        <w:rPr>
          <w:rFonts w:ascii="Times New Roman" w:cs="Times New Roman" w:hAnsi="Times New Roman"/>
          <w:sz w:val="24"/>
          <w:szCs w:val="24"/>
        </w:rPr>
        <w:t xml:space="preserve"> программы: - формирование первоначальных представлений о единстве языкового и культурного пространства России, о языке как основе национального самосознания. </w:t>
      </w:r>
    </w:p>
    <w:p>
      <w:pPr>
        <w:pStyle w:val="style3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cs="Times New Roman" w:hAnsi="Times New Roman"/>
          <w:sz w:val="24"/>
          <w:szCs w:val="24"/>
        </w:rPr>
        <w:t xml:space="preserve">программы: </w:t>
      </w:r>
    </w:p>
    <w:p>
      <w:pPr>
        <w:pStyle w:val="style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>
      <w:pPr>
        <w:pStyle w:val="style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формировать навыки культуры речи во всех её проявлениях, умений правильно читать, участвовать в диалоге, составлять несложные устные монологические высказывания;</w:t>
      </w:r>
    </w:p>
    <w:p>
      <w:pPr>
        <w:pStyle w:val="style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- воспитать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>
      <w:pPr>
        <w:pStyle w:val="style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пробуждать познавательный интерес к языку, стремление совершенствовать свою речь. </w:t>
      </w:r>
    </w:p>
    <w:p>
      <w:pPr>
        <w:pStyle w:val="style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Описание места учебного предмета</w:t>
      </w:r>
    </w:p>
    <w:p>
      <w:pPr>
        <w:pStyle w:val="style3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«Литературное чтение на родном (русском) языке» в учебном плане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 соответствии с учебным планом основной образовательной программы начального общего образования общее количество часов на изучение учебного предмета «Литературное чтение на родном (русском) языке» отводится 17 часов за год, 0.5 ч в неделю.</w:t>
      </w:r>
    </w:p>
    <w:p>
      <w:pPr>
        <w:pStyle w:val="style29"/>
        <w:spacing w:after="0" w:before="0" w:line="100" w:lineRule="atLeast"/>
        <w:contextualSpacing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Планируемые результаты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Личностные результаты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У выпускника будут сформированы: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способность к оценке своей учебной деятельности;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установка на здоровый образ жизни;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Выпускник получит возможность для формирования: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выраженной устойчивой учебно-познавательной мотивации учения;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адекватного понимания причин успешности, не успешности учебной деятельности;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Выпускник научится: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принимать и сохранять учебную задачу;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различать способ и результат действия;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в сотрудничестве с учителем ставить новые учебные задачи;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преобразовывать практическую задачу в познавательную;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Выпускник научится: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строить сообщения в устной и письменной форме;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осуществлять синтез как составление целого из частей;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проводить сравнение и классификацию по заданным критериям;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устанавливать аналогии;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владеть рядом общих приемов решения задач.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создавать и преобразовывать модели и схемы для решения задач;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>
      <w:pPr>
        <w:pStyle w:val="style0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произвольно и осознанно владеть общими приемами решения задач.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Выпускник научится: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формулировать собственное мнение и позицию;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задавать вопросы;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контролировать действия партнера;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использовать речь для регуляции своего действия;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Предметные результаты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понимание родной литературы как одной из основных национально –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Cs/>
          <w:sz w:val="24"/>
          <w:szCs w:val="24"/>
        </w:rPr>
        <w:t>Виды речевой и читательской деятельности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читать со скоростью, позволяющей понимать смысл прочитанного;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использовать простейшие приемы анализа различных видов текстов: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использовать различные формы интерпретации содержания текстов: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участвовать в обсуждении прослушанного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устанавливать ассоциации с жизненным опытом, с впечатлениями от восприятия других видов искусства;</w:t>
      </w:r>
    </w:p>
    <w:p>
      <w:pPr>
        <w:pStyle w:val="style0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составлять по аналогии устные рассказы (повествование, рассуждение, описание).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Круг детского чтения (для всех видов текстов)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Выпускник научится: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вести список прочитанных книг с целью использования его в учебной и вне учебной деятельности, в том числе для планирования своего круга чтения;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работать с тематическим каталогом;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работать с детской периодикой;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самостоятельно писать отзыв о прочитанной книге (в свободной форме).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Литературоведческая пропедевтика (только для художественных текстов)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Выпускник научится: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отличать на практическом уровне прозаический текст от стихотворного, приводить примеры прозаических и стихотворных текстов;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Выпускник получит возможность научиться: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Творческая деятельность (только для художественных текстов)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Выпускник научится: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создавать по аналогии собственный текст в жанре сказки и загадки;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восстанавливать текст, дополняя его начало или окончание, или пополняя его событиями;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составлять устный рассказ по репродукциям картин художников или на основе личного опыта;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писать сочинения по поводу прочитанного в виде читательских аннотации или отзыва;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создавать проекты в виде книжек-самоделок, презентаций с аудиовизуальной поддержкой и пояснениями;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</w:r>
    </w:p>
    <w:p>
      <w:pPr>
        <w:pStyle w:val="style29"/>
        <w:spacing w:after="0" w:before="0" w:line="100" w:lineRule="atLeast"/>
        <w:contextualSpacing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Содержание учебного предмета (17 ч)</w:t>
      </w:r>
    </w:p>
    <w:p>
      <w:pPr>
        <w:pStyle w:val="style29"/>
        <w:spacing w:after="0" w:before="0" w:line="100" w:lineRule="atLeast"/>
        <w:ind w:hanging="153" w:left="720" w:right="0"/>
        <w:contextualSpacing/>
        <w:jc w:val="both"/>
        <w:rPr>
          <w:rFonts w:ascii="Times New Roman" w:cs="Times New Roman" w:hAnsi="Times New Roman"/>
          <w:b/>
          <w:bCs/>
          <w:i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Самое великое чудо на свете (1 ч)</w:t>
      </w:r>
    </w:p>
    <w:p>
      <w:pPr>
        <w:pStyle w:val="style0"/>
        <w:spacing w:after="0" w:before="0"/>
        <w:ind w:firstLine="567" w:left="0" w:right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Знакомство с названием раздела. Прогнозирование содержания раздела.</w:t>
      </w:r>
    </w:p>
    <w:p>
      <w:pPr>
        <w:pStyle w:val="style0"/>
        <w:shd w:fill="FFFFFF" w:val="clear"/>
        <w:spacing w:after="0" w:before="0" w:line="360" w:lineRule="auto"/>
        <w:ind w:firstLine="567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Выставка книг по теме. Книги, прочитанные летом. Любимые книги. Герои любимых книг. Творчество читателя, талант читателя.</w:t>
      </w:r>
    </w:p>
    <w:p>
      <w:pPr>
        <w:pStyle w:val="style0"/>
        <w:shd w:fill="FFFFFF" w:val="clear"/>
        <w:spacing w:after="0" w:before="0" w:line="360" w:lineRule="auto"/>
        <w:ind w:firstLine="567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Сочинение «Моя любимая книга».</w:t>
      </w:r>
    </w:p>
    <w:p>
      <w:pPr>
        <w:pStyle w:val="style0"/>
        <w:shd w:fill="FFFFFF" w:val="clear"/>
        <w:spacing w:after="0" w:before="0" w:line="360" w:lineRule="auto"/>
        <w:ind w:firstLine="567" w:left="0" w:right="0"/>
        <w:contextualSpacing w:val="false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Устное народное творчество (2 ч)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Русские народные сказки о животных. Соотнесение смысла пословицы со сказочным текстом. Герои сказок. Характеристика героев сказки на основе представленных качеств характера. Рассказывание сказки по рисункам. Рассказывание сказки по плану. Творческий пересказ: рассказывание сказки от лица ее героев.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Былины. «Илья Муромец и Святогор», «Илья Муромец и Соловей-разбойник», «Добрыня и Змей», «Алеша Попович и Тугарин», «Илья Муромец и Калинин — царь». Богатырские сказки. «На заставе богатырской», «Сказка про Илью Муромца».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Поэтическая тетрадь 1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(1 ч)</w:t>
      </w:r>
    </w:p>
    <w:p>
      <w:pPr>
        <w:pStyle w:val="style0"/>
        <w:spacing w:after="0" w:before="0"/>
        <w:ind w:firstLine="567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Стихи о Родине. Лирические стихотворения «Кавказ» А.С.Пушкина. Стихи Т.Воронько, С.Михалкова, Е.Трутневой.</w:t>
      </w:r>
    </w:p>
    <w:p>
      <w:pPr>
        <w:pStyle w:val="style0"/>
        <w:spacing w:after="0" w:before="0"/>
        <w:ind w:firstLine="567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Настроение. Интонация стихотворения, картины природы. Средства художественной выразительности. Сравнение. Прием звукописи как средство выразительности. Сравнение художественного и научно-популярного текстов. Сравнение лирического поэтического и прозаического текстов. Выразительное чтение стихотворений. </w:t>
      </w:r>
    </w:p>
    <w:p>
      <w:pPr>
        <w:pStyle w:val="style0"/>
        <w:spacing w:after="0" w:before="0"/>
        <w:ind w:firstLine="567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firstLine="567" w:left="0" w:right="0"/>
        <w:contextualSpacing w:val="false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Великие русские писатели (2 ч)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Рассказы Е.И.Чарушина «Про Томку», «Про меня самого», «Глупый мальчишка». Средства художественной выразительности. Эпитет. Сравнение. Олицетворение. Характеристика героев произведения.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Рассказы о животных. Б.С.Житкова «Что я видел?», «Как слон пьет», «Как слон купался»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Герои произведений. Характеристика героев произведений. Подробный пересказ на основе плана, вопросов, рисунков.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Поэтическая тетрадь 2 (1 ч)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«Стихи о человеке и его делах» С.В.Михалкова. Настроение стихотворения. Слова, которые помогают представить героя. Авторское отношение к герою.</w:t>
      </w:r>
    </w:p>
    <w:p>
      <w:pPr>
        <w:pStyle w:val="style0"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Литературные сказки (3)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«Сказки – несказки» В.Бианки «Кто чем поет?», «Чей нос лучше?», Э.Шима «Приключения зайца». «Сказки» А.Н.Толстого» «Золотой ключик, или Приключения Буратино». «Сказки» А.С.Пушкина «Сказка о попе и о работнике его Балде», П.П.Ершова «Конек – горбунок».</w:t>
      </w:r>
    </w:p>
    <w:p>
      <w:pPr>
        <w:pStyle w:val="style0"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ind w:firstLine="567" w:left="0" w:right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ind w:firstLine="567" w:left="0" w:right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Были – небылицы (1)</w:t>
      </w:r>
    </w:p>
    <w:p>
      <w:pPr>
        <w:pStyle w:val="style0"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Сказки,  названия которых начинаются со слов: «Кто». «где», «как», «откуда», «отчего», «почему».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Люби живое(2 ч)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«Рассказы о природе» Н.И.Сладкова. «Рассказы о животных» Б.С.Житкова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Авторское отношение к природе.</w:t>
      </w:r>
    </w:p>
    <w:p>
      <w:pPr>
        <w:pStyle w:val="style0"/>
        <w:ind w:firstLine="567" w:left="0" w:right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Собирай по ягодке - наберешь кузовок (2 ч)</w:t>
      </w:r>
    </w:p>
    <w:p>
      <w:pPr>
        <w:pStyle w:val="style0"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Рассказы В.В. Чаплиной «Питомцы зоопарка» Рассказы о дрессированных животных и людях. которые их дрессируют» В.Л.Дурова</w:t>
      </w:r>
    </w:p>
    <w:p>
      <w:pPr>
        <w:pStyle w:val="style0"/>
        <w:ind w:firstLine="567" w:left="0" w:right="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>По страницам детских журналов (1 ч)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Современные детские журналы. Выставка журналов. Знакомство с журналами прошлого века. Рассказ о журнале по плану. Творческая работа «Обложка журнала».</w:t>
      </w:r>
    </w:p>
    <w:p>
      <w:pPr>
        <w:pStyle w:val="style0"/>
        <w:shd w:fill="FFFFFF" w:val="clear"/>
        <w:spacing w:after="0" w:before="0" w:line="360" w:lineRule="auto"/>
        <w:ind w:firstLine="567" w:left="0" w:right="0"/>
        <w:contextualSpacing w:val="false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>Зарубежная литература (1 ч)</w:t>
      </w:r>
    </w:p>
    <w:p>
      <w:pPr>
        <w:pStyle w:val="style0"/>
        <w:shd w:fill="FFFFFF" w:val="clear"/>
        <w:spacing w:after="0" w:before="0" w:line="360" w:lineRule="auto"/>
        <w:ind w:firstLine="567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Д.Родари «Приключения Чипполино». Знакомство со сказкой. Анализ и пересказ глав из сказки. Составление характеристики персонажей.</w:t>
      </w:r>
    </w:p>
    <w:p>
      <w:pPr>
        <w:pStyle w:val="style0"/>
        <w:shd w:fill="FFFFFF" w:val="clear"/>
        <w:spacing w:after="0" w:before="0" w:line="360" w:lineRule="auto"/>
        <w:ind w:firstLine="567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2"/>
        <w:spacing w:after="280" w:before="280"/>
        <w:contextualSpacing w:val="false"/>
        <w:jc w:val="center"/>
        <w:textAlignment w:val="center"/>
        <w:rPr>
          <w:b/>
        </w:rPr>
      </w:pPr>
      <w:r>
        <w:rPr>
          <w:b/>
        </w:rPr>
        <w:t>Система оценки достижения планируемых результатов. Критерии оценивания</w:t>
      </w:r>
    </w:p>
    <w:p>
      <w:pPr>
        <w:pStyle w:val="style0"/>
        <w:shd w:fill="FFFFFF" w:val="clear"/>
        <w:spacing w:line="360" w:lineRule="auto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соответствии с требованиями ФГОС, структура и содержание программы «Литературное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результатов. Данный метапредметный результат достигается посредством системы заданий, направленных на осознание ребенком необходимости понимать смысл поставленной задачи для ее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</w:t>
      </w:r>
    </w:p>
    <w:p>
      <w:pPr>
        <w:pStyle w:val="style0"/>
        <w:shd w:fill="FFFFFF" w:val="clear"/>
        <w:spacing w:line="360" w:lineRule="auto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Текущий контроль </w:t>
      </w:r>
      <w:r>
        <w:rPr>
          <w:rFonts w:ascii="Times New Roman" w:cs="Times New Roman" w:hAnsi="Times New Roman"/>
          <w:sz w:val="24"/>
          <w:szCs w:val="24"/>
        </w:rPr>
        <w:t>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небольшие по объему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>
      <w:pPr>
        <w:pStyle w:val="style0"/>
        <w:shd w:fill="FFFFFF" w:val="clear"/>
        <w:spacing w:line="360" w:lineRule="auto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Тематический контроль </w:t>
      </w:r>
      <w:r>
        <w:rPr>
          <w:rFonts w:ascii="Times New Roman" w:cs="Times New Roman" w:hAnsi="Times New Roman"/>
          <w:sz w:val="24"/>
          <w:szCs w:val="24"/>
        </w:rPr>
        <w:t>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>
      <w:pPr>
        <w:pStyle w:val="style0"/>
        <w:shd w:fill="FFFFFF" w:val="clear"/>
        <w:spacing w:line="360" w:lineRule="auto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Итоговый контроль </w:t>
      </w:r>
      <w:r>
        <w:rPr>
          <w:rFonts w:ascii="Times New Roman" w:cs="Times New Roman" w:hAnsi="Times New Roman"/>
          <w:sz w:val="24"/>
          <w:szCs w:val="24"/>
        </w:rPr>
        <w:t>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после чтения задает вопросы.</w:t>
      </w:r>
    </w:p>
    <w:p>
      <w:pPr>
        <w:pStyle w:val="style0"/>
        <w:shd w:fill="FFFFFF" w:val="clear"/>
        <w:spacing w:line="360" w:lineRule="auto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Критерии сформированности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навыка чтения </w:t>
      </w:r>
      <w:r>
        <w:rPr>
          <w:rFonts w:ascii="Times New Roman" w:cs="Times New Roman" w:hAnsi="Times New Roman"/>
          <w:sz w:val="24"/>
          <w:szCs w:val="24"/>
        </w:rPr>
        <w:t>третьеклассников:</w:t>
      </w:r>
    </w:p>
    <w:p>
      <w:pPr>
        <w:pStyle w:val="style29"/>
        <w:numPr>
          <w:ilvl w:val="0"/>
          <w:numId w:val="1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умение читать целыми словами и словосочетаниями;</w:t>
      </w:r>
    </w:p>
    <w:p>
      <w:pPr>
        <w:pStyle w:val="style29"/>
        <w:numPr>
          <w:ilvl w:val="0"/>
          <w:numId w:val="1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осознание общего смысла и содержания прочитанного текста при темпе чтения вслух не менее 60-70 слов в минуту в первом полугодии, 70-80 (на конец года);</w:t>
      </w:r>
    </w:p>
    <w:p>
      <w:pPr>
        <w:pStyle w:val="style29"/>
        <w:numPr>
          <w:ilvl w:val="0"/>
          <w:numId w:val="1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умение использовать паузы, соответствующие знакам препинания, интонации, передающие характерные особенности героев;</w:t>
      </w:r>
    </w:p>
    <w:p>
      <w:pPr>
        <w:pStyle w:val="style29"/>
        <w:numPr>
          <w:ilvl w:val="0"/>
          <w:numId w:val="1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безошибочность чтения.</w:t>
      </w:r>
    </w:p>
    <w:p>
      <w:pPr>
        <w:pStyle w:val="style0"/>
        <w:shd w:fill="FFFFFF" w:val="clear"/>
        <w:spacing w:line="360" w:lineRule="auto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 выставлении оценки следует ориентироваться на следующую шкалу:</w:t>
      </w:r>
    </w:p>
    <w:p>
      <w:pPr>
        <w:pStyle w:val="style29"/>
        <w:numPr>
          <w:ilvl w:val="0"/>
          <w:numId w:val="2"/>
        </w:numPr>
        <w:shd w:fill="FFFFFF" w:val="clear"/>
        <w:spacing w:line="360" w:lineRule="auto"/>
        <w:ind w:hanging="360" w:left="128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«3» - если сделано не менее 50% объема работы;</w:t>
      </w:r>
    </w:p>
    <w:p>
      <w:pPr>
        <w:pStyle w:val="style29"/>
        <w:numPr>
          <w:ilvl w:val="0"/>
          <w:numId w:val="2"/>
        </w:numPr>
        <w:shd w:fill="FFFFFF" w:val="clear"/>
        <w:spacing w:line="360" w:lineRule="auto"/>
        <w:ind w:hanging="360" w:left="128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«4» - если сделано не менее 75% объема работы;</w:t>
      </w:r>
    </w:p>
    <w:p>
      <w:pPr>
        <w:pStyle w:val="style29"/>
        <w:numPr>
          <w:ilvl w:val="0"/>
          <w:numId w:val="2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«5» - если работа не содержит ошибок.</w:t>
      </w:r>
    </w:p>
    <w:p>
      <w:pPr>
        <w:pStyle w:val="style0"/>
        <w:shd w:fill="FFFFFF" w:val="clear"/>
        <w:spacing w:line="360" w:lineRule="auto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 концу второго полугодия в 3 классе задания по работе с детской книгой входят в текущую и итоговую проверку начитанности и знания изученных произведений.</w:t>
      </w:r>
    </w:p>
    <w:p>
      <w:pPr>
        <w:pStyle w:val="style0"/>
        <w:shd w:fill="FFFFFF" w:val="clear"/>
        <w:spacing w:line="360" w:lineRule="auto"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Общими критериями оценивания результативности обучения чтению являются следующие: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Индивидуальный прогресс в понимании содержания прочитанного;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Индивидуальный прогресс в выразительности чтения (соблюдение знаков препинания, интонационная передача эмоционального тона, логических ударений, пауз и мелодики, темпа и громкости – в соответствии с характером текста);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Индивидуальный прогресс в навыках работы с текстом;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Умение прочитать и понять инструкцию, содержащуюся в тексте задания, и следовать ей;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Ориентировка в книге, в группе книг, в мире детских книг;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Интерес к чтению художественной, познавательной и справочной литературы, расширение круга чтения.</w:t>
      </w:r>
    </w:p>
    <w:p>
      <w:pPr>
        <w:pStyle w:val="style29"/>
        <w:shd w:fill="FFFFFF" w:val="clear"/>
        <w:spacing w:after="0" w:before="0" w:line="360" w:lineRule="auto"/>
        <w:ind w:firstLine="567" w:left="0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Способами оценивания </w:t>
      </w:r>
      <w:r>
        <w:rPr>
          <w:rFonts w:ascii="Times New Roman" w:cs="Times New Roman" w:hAnsi="Times New Roman"/>
          <w:sz w:val="24"/>
          <w:szCs w:val="24"/>
        </w:rPr>
        <w:t>результативности обучения чтению являются:</w:t>
      </w:r>
    </w:p>
    <w:p>
      <w:pPr>
        <w:pStyle w:val="style29"/>
        <w:numPr>
          <w:ilvl w:val="0"/>
          <w:numId w:val="4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Замер скорости чтения (в скрытой для детей форме);</w:t>
      </w:r>
    </w:p>
    <w:p>
      <w:pPr>
        <w:pStyle w:val="style29"/>
        <w:numPr>
          <w:ilvl w:val="0"/>
          <w:numId w:val="4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Ответы обучающихся на вопросы по содержанию, структуре, языковому оформлению жанровой принадлежности литературных произведений;</w:t>
      </w:r>
    </w:p>
    <w:p>
      <w:pPr>
        <w:pStyle w:val="style29"/>
        <w:numPr>
          <w:ilvl w:val="0"/>
          <w:numId w:val="4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Выразительность чтения (умение передать общий характер текста с помощью интонационных средств – мелодики, темпоритма, пауз, логических ударений, громкости и эмоциональной окраски голоса);</w:t>
      </w:r>
    </w:p>
    <w:p>
      <w:pPr>
        <w:pStyle w:val="style29"/>
        <w:numPr>
          <w:ilvl w:val="0"/>
          <w:numId w:val="4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Выполнение заданий на составление плана пересказа, собственного высказывания;</w:t>
      </w:r>
    </w:p>
    <w:p>
      <w:pPr>
        <w:pStyle w:val="style29"/>
        <w:numPr>
          <w:ilvl w:val="0"/>
          <w:numId w:val="4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Выполнение заданий по ориентировке в книгах;</w:t>
      </w:r>
    </w:p>
    <w:p>
      <w:pPr>
        <w:pStyle w:val="style29"/>
        <w:numPr>
          <w:ilvl w:val="0"/>
          <w:numId w:val="4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Наблюдение учителя за соблюдением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</w:t>
      </w:r>
    </w:p>
    <w:p>
      <w:pPr>
        <w:pStyle w:val="style29"/>
        <w:numPr>
          <w:ilvl w:val="0"/>
          <w:numId w:val="4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Наблюдение учителя за соблюдением обучающимися правил коллективной и групповой работы;</w:t>
      </w:r>
    </w:p>
    <w:p>
      <w:pPr>
        <w:pStyle w:val="style29"/>
        <w:numPr>
          <w:ilvl w:val="0"/>
          <w:numId w:val="4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Наблюдения за читательской деятельностью учащихся;</w:t>
      </w:r>
    </w:p>
    <w:p>
      <w:pPr>
        <w:pStyle w:val="style29"/>
        <w:numPr>
          <w:ilvl w:val="0"/>
          <w:numId w:val="4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Анализ читательского дневника;</w:t>
      </w:r>
    </w:p>
    <w:p>
      <w:pPr>
        <w:pStyle w:val="style29"/>
        <w:numPr>
          <w:ilvl w:val="0"/>
          <w:numId w:val="4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Анализ отзывов учащихся о прочитанном, аннотаций, презентаций;</w:t>
      </w:r>
    </w:p>
    <w:p>
      <w:pPr>
        <w:pStyle w:val="style29"/>
        <w:numPr>
          <w:ilvl w:val="0"/>
          <w:numId w:val="4"/>
        </w:numPr>
        <w:shd w:fill="FFFFFF" w:val="clear"/>
        <w:spacing w:after="0" w:before="0" w:line="360" w:lineRule="auto"/>
        <w:ind w:hanging="360" w:left="1287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Анализ творческих работ учащихся (в том числе входящих в рабочие тетради и в хрестоматии).</w:t>
      </w:r>
    </w:p>
    <w:p>
      <w:pPr>
        <w:pStyle w:val="style0"/>
        <w:shd w:fill="FFFFFF" w:val="clear"/>
        <w:spacing w:after="0" w:before="0" w:line="360" w:lineRule="auto"/>
        <w:ind w:firstLine="567" w:left="0" w:right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Тематическое планирование (17 ч)</w:t>
      </w:r>
    </w:p>
    <w:tbl>
      <w:tblPr>
        <w:jc w:val="left"/>
        <w:tblInd w:type="dxa" w:w="-1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05"/>
        <w:gridCol w:w="1042"/>
        <w:gridCol w:w="4536"/>
        <w:gridCol w:w="1621"/>
        <w:gridCol w:w="2453"/>
      </w:tblGrid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en-US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en-US"/>
              </w:rPr>
              <w:t>урока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en-US"/>
              </w:rPr>
              <w:t xml:space="preserve">Дата </w:t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en-US"/>
              </w:rPr>
              <w:t>Разделы, темы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en-US"/>
              </w:rPr>
              <w:t>Количество часов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en-US"/>
              </w:rPr>
              <w:t>Примечания</w:t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Самое великое чудо на свете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«Урок- праздник «Мудрая книга». Книги, прочитанные летом.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Устное народное творчество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2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2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Русская народная сказка «Василиса прекрасная»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3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Богатырские сказки. Былина «Илья Муромец и Калинин -царь»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Поэтическая тетрадь 1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4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Стихи о Родине.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Великие русские писатели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2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5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Рассказы Е.И.Чарушина «Про Томку», «Про меня самого»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6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Рассказы о животных. Б.С.Житкова «Что я видел?», «Как слон пьет», «Как слон купался»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Поэтическая тетрадь 2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7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«Стихи о человеке и его делах» С.В.Михалкова.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Литературные сказки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3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8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«Сказки – несказки» В.Бианки, Э.Шима.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9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«Сказки» А.Н.Толстого».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10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«Сказки» А.С.Пушкина. П.П.Ершова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Были - небылицы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11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«Сказки, в названии которых скрыт вопрос».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Люби живое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2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12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«Рассказы о природе» Н.И.Сладкова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13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«Рассказы о животных» Б.С.Житкова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Собирай по ягодке - наберешь кузовок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2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14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Рассказы В.В. Чаплиной «Питомцы зоопарка»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15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Рассказы о дрессированных животных и людях. которые их дрессируют» В.Л.Дурова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По страницам детских журналов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16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firstLine="34" w:left="0" w:right="0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Знакомство с журналом «Мурзилка»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firstLine="34" w:left="0" w:right="0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Зарубежная литература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  <w:tr>
        <w:trPr>
          <w:cantSplit w:val="false"/>
        </w:trPr>
        <w:tc>
          <w:tcPr>
            <w:tcW w:type="dxa" w:w="9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17</w:t>
            </w:r>
          </w:p>
        </w:tc>
        <w:tc>
          <w:tcPr>
            <w:tcW w:type="dxa" w:w="1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firstLine="34" w:left="0" w:right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Стихотворения и сказки Д.Родари.</w:t>
            </w:r>
          </w:p>
        </w:tc>
        <w:tc>
          <w:tcPr>
            <w:tcW w:type="dxa" w:w="16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en-US" w:val="ru-RU"/>
              </w:rPr>
              <w:t>1</w:t>
            </w:r>
          </w:p>
        </w:tc>
        <w:tc>
          <w:tcPr>
            <w:tcW w:type="dxa" w:w="2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mbria" w:cs="" w:hAnsi="Cambria"/>
                <w:sz w:val="24"/>
                <w:szCs w:val="24"/>
                <w:lang w:bidi="en-US" w:val="en-US"/>
              </w:rPr>
            </w:pPr>
            <w:r>
              <w:rPr>
                <w:rFonts w:ascii="Cambria" w:cs="" w:hAnsi="Cambria"/>
                <w:sz w:val="24"/>
                <w:szCs w:val="24"/>
                <w:lang w:bidi="en-US" w:val="en-US"/>
              </w:rPr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Проверочная работа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Литературное чтение на родном языке 3 класс 1  триместр</w:t>
      </w:r>
    </w:p>
    <w:p>
      <w:pPr>
        <w:pStyle w:val="style33"/>
        <w:shd w:fill="FFFFFF" w:val="clear"/>
        <w:spacing w:after="280" w:before="280"/>
        <w:contextualSpacing w:val="false"/>
        <w:rPr>
          <w:b/>
          <w:color w:val="333333"/>
        </w:rPr>
      </w:pPr>
      <w:r>
        <w:rPr>
          <w:b/>
          <w:color w:val="333333"/>
        </w:rPr>
        <w:t>1. Определи жанр произведения, в котором есть ритм, рифма, мелодичность.</w:t>
      </w:r>
    </w:p>
    <w:p>
      <w:pPr>
        <w:pStyle w:val="style33"/>
        <w:shd w:fill="FFFFFF" w:val="clear"/>
        <w:spacing w:after="280" w:before="280"/>
        <w:contextualSpacing w:val="false"/>
        <w:rPr>
          <w:color w:val="333333"/>
        </w:rPr>
      </w:pPr>
      <w:r>
        <w:rPr>
          <w:color w:val="333333"/>
        </w:rPr>
        <w:t>1) рассказ        2) стихотворение             3) басня                   4) загадка</w:t>
      </w:r>
    </w:p>
    <w:p>
      <w:pPr>
        <w:pStyle w:val="style0"/>
        <w:shd w:fill="FFFFFF" w:val="clear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  <w:lang w:eastAsia="ru-RU"/>
        </w:rPr>
        <w:t>2. Соедини имя, отчество с фамилией автора</w:t>
      </w:r>
    </w:p>
    <w:tbl>
      <w:tblPr>
        <w:jc w:val="left"/>
        <w:tblInd w:type="dxa" w:w="-10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561"/>
        <w:gridCol w:w="6"/>
      </w:tblGrid>
      <w:tr>
        <w:trPr>
          <w:cantSplit w:val="false"/>
        </w:trPr>
        <w:tc>
          <w:tcPr>
            <w:tcW w:type="dxa" w:w="956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15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Иван Захарович                   Тютчев</w:t>
            </w:r>
          </w:p>
          <w:p>
            <w:pPr>
              <w:pStyle w:val="style0"/>
              <w:spacing w:after="15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Фёдор Иванович                 Суриков</w:t>
            </w:r>
          </w:p>
          <w:p>
            <w:pPr>
              <w:pStyle w:val="style0"/>
              <w:spacing w:after="15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Афанасий Афанасьевич      Фет</w:t>
            </w:r>
          </w:p>
          <w:p>
            <w:pPr>
              <w:pStyle w:val="style33"/>
              <w:shd w:fill="FFFFFF" w:val="clear"/>
              <w:spacing w:after="280" w:before="280" w:line="252" w:lineRule="auto"/>
              <w:contextualSpacing w:val="fals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3. Соедини рифмующиеся слова</w:t>
            </w:r>
          </w:p>
          <w:p>
            <w:pPr>
              <w:pStyle w:val="style33"/>
              <w:shd w:fill="FFFFFF" w:val="clear"/>
              <w:spacing w:after="280" w:before="280" w:line="252" w:lineRule="auto"/>
              <w:contextualSpacing w:val="false"/>
              <w:rPr>
                <w:color w:val="333333"/>
              </w:rPr>
            </w:pPr>
            <w:r>
              <w:rPr>
                <w:color w:val="333333"/>
              </w:rPr>
              <w:t>Где бодрый серп гулял и падал колос,</w:t>
            </w:r>
          </w:p>
          <w:p>
            <w:pPr>
              <w:pStyle w:val="style33"/>
              <w:shd w:fill="FFFFFF" w:val="clear"/>
              <w:spacing w:after="280" w:before="280" w:line="252" w:lineRule="auto"/>
              <w:contextualSpacing w:val="false"/>
              <w:rPr>
                <w:color w:val="333333"/>
              </w:rPr>
            </w:pPr>
            <w:r>
              <w:rPr>
                <w:color w:val="333333"/>
              </w:rPr>
              <w:t>Теперь уж пусто всё – простор везде, -</w:t>
            </w:r>
          </w:p>
          <w:p>
            <w:pPr>
              <w:pStyle w:val="style33"/>
              <w:shd w:fill="FFFFFF" w:val="clear"/>
              <w:spacing w:after="280" w:before="280" w:line="252" w:lineRule="auto"/>
              <w:contextualSpacing w:val="false"/>
              <w:rPr>
                <w:color w:val="333333"/>
              </w:rPr>
            </w:pPr>
            <w:r>
              <w:rPr>
                <w:color w:val="333333"/>
              </w:rPr>
              <w:t>Лишь паутины тонкий волос</w:t>
            </w:r>
          </w:p>
          <w:p>
            <w:pPr>
              <w:pStyle w:val="style33"/>
              <w:shd w:fill="FFFFFF" w:val="clear"/>
              <w:spacing w:after="280" w:before="280" w:line="252" w:lineRule="auto"/>
              <w:contextualSpacing w:val="false"/>
              <w:rPr>
                <w:color w:val="333333"/>
              </w:rPr>
            </w:pPr>
            <w:r>
              <w:rPr>
                <w:color w:val="333333"/>
              </w:rPr>
              <w:t>Блестит на праздной борозде.</w:t>
            </w:r>
          </w:p>
          <w:p>
            <w:pPr>
              <w:pStyle w:val="style0"/>
              <w:spacing w:after="15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4. Прочитай. Соедини отрывки из стихотворений с названиями строф.</w:t>
            </w:r>
          </w:p>
          <w:tbl>
            <w:tblPr>
              <w:jc w:val="left"/>
              <w:tblInd w:type="dxa" w:w="0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9645"/>
            </w:tblGrid>
            <w:tr>
              <w:trPr>
                <w:cantSplit w:val="false"/>
              </w:trPr>
              <w:tc>
                <w:tcPr>
                  <w:tcW w:type="dxa" w:w="9645"/>
                  <w:tcBorders>
                    <w:top w:val="nil"/>
                    <w:left w:val="nil"/>
                    <w:bottom w:val="nil"/>
                    <w:right w:val="nil"/>
                  </w:tcBorders>
                  <w:shd w:fill="FFFFFF" w:val="clear"/>
                </w:tcPr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И стоит он околдован,-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Не мертвец и не живой –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Сном волшебным околдован,                                 четверостишие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Весь опутан, весь окован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Лёгкой цепью пуховой…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 холоду щёки горят: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Любо в лесу мне бежать,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Слышать, как сучья трещат,                                  шестистишие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Листья ногой загребать!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Не колючий, светло – синий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По ветвям развешан иней –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Погляди хоть ты!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Словно кто – то тороватый                                   пятистишие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Свежей, белой, пухлой ватой</w:t>
                  </w:r>
                </w:p>
                <w:p>
                  <w:pPr>
                    <w:pStyle w:val="style0"/>
                    <w:shd w:fill="FFFFFF" w:val="clear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Все убрал кусты.</w:t>
                  </w:r>
                </w:p>
              </w:tc>
            </w:tr>
          </w:tbl>
          <w:p>
            <w:pPr>
              <w:pStyle w:val="style0"/>
              <w:spacing w:after="0" w:before="0" w:line="252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6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252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Определите зачины и концовки. Напишите (зачин, концовка).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«Жили-были…» - _____________________________                                                                                   «Стали они жить-поживать и добра наживать…» _ ______________________                                       «В некотором царстве, в некотором государстве…» - _____________________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«Я там был, мёд-пиво пил, по бороде текло, а в рот не попало…» - ____________________            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«За тридевять земель, в тридесятом государстве…» - _______________________________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33"/>
        <w:shd w:fill="FFFFFF" w:val="clear"/>
        <w:spacing w:after="280" w:before="280"/>
        <w:contextualSpacing w:val="false"/>
        <w:rPr>
          <w:b/>
          <w:bCs/>
          <w:color w:val="000000"/>
          <w:shd w:fill="FFFFFF" w:val="clear"/>
        </w:rPr>
      </w:pPr>
      <w:r>
        <w:rPr>
          <w:b/>
          <w:bCs/>
          <w:color w:val="000000"/>
          <w:shd w:fill="FFFFFF" w:val="clear"/>
        </w:rPr>
        <w:t>6. Напишите не меньше трёх признаков волшебной сказки.</w:t>
      </w:r>
    </w:p>
    <w:p>
      <w:pPr>
        <w:pStyle w:val="style33"/>
        <w:shd w:fill="FFFFFF" w:val="clear"/>
        <w:spacing w:after="280" w:before="280"/>
        <w:contextualSpacing w:val="false"/>
        <w:rPr>
          <w:b/>
          <w:bCs/>
          <w:color w:val="000000"/>
          <w:shd w:fill="FFFFFF" w:val="clear"/>
        </w:rPr>
      </w:pPr>
      <w:r>
        <w:rPr>
          <w:b/>
          <w:bCs/>
          <w:color w:val="000000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33"/>
        <w:shd w:fill="FFFFFF" w:val="clear"/>
        <w:spacing w:after="280" w:before="280"/>
        <w:contextualSpacing w:val="false"/>
        <w:rPr>
          <w:b/>
          <w:color w:val="000000"/>
        </w:rPr>
      </w:pPr>
      <w:r>
        <w:rPr>
          <w:b/>
          <w:color w:val="000000"/>
        </w:rPr>
        <w:t>7. Какое качество высмеивают русские народные сказки?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  <w:t>А) смелость           Б) жадность   В) доброту                 Г) трудолюбие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b/>
          <w:color w:val="333333"/>
        </w:rPr>
      </w:pPr>
      <w:r>
        <w:rPr>
          <w:b/>
          <w:color w:val="333333"/>
        </w:rPr>
        <w:t>8. Вспомни, что такое фольклор. Подчеркни жанры, которые относятся к фольклору.</w:t>
      </w:r>
    </w:p>
    <w:p>
      <w:pPr>
        <w:pStyle w:val="style33"/>
        <w:shd w:fill="FFFFFF" w:val="clear"/>
        <w:spacing w:after="280" w:before="280"/>
        <w:contextualSpacing w:val="false"/>
        <w:rPr>
          <w:color w:val="333333"/>
        </w:rPr>
      </w:pPr>
      <w:r>
        <w:rPr>
          <w:color w:val="333333"/>
        </w:rPr>
        <w:t>Скороговорка, рассказ, сказка, небылица, загадка, стихотворение, басня, считалка, пословица, потешка.</w:t>
      </w:r>
    </w:p>
    <w:p>
      <w:pPr>
        <w:pStyle w:val="style0"/>
        <w:spacing w:after="0" w:before="0"/>
        <w:ind w:hanging="0" w:left="-426" w:right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Проверочная работа по родному языку 3 класс 2 триместр</w:t>
      </w:r>
    </w:p>
    <w:p>
      <w:pPr>
        <w:pStyle w:val="style33"/>
        <w:shd w:fill="FFFFFF" w:val="clear"/>
        <w:spacing w:after="280" w:before="280"/>
        <w:contextualSpacing w:val="false"/>
        <w:jc w:val="center"/>
        <w:rPr>
          <w:b/>
          <w:color w:val="000000"/>
        </w:rPr>
      </w:pPr>
      <w:r>
        <w:rPr>
          <w:b/>
          <w:color w:val="000000"/>
        </w:rPr>
        <w:t>1 вариант</w:t>
      </w:r>
    </w:p>
    <w:p>
      <w:pPr>
        <w:pStyle w:val="style33"/>
        <w:shd w:fill="FFFFFF" w:val="clear"/>
        <w:spacing w:after="280" w:before="280"/>
        <w:contextualSpacing w:val="false"/>
        <w:rPr>
          <w:b/>
          <w:bCs/>
          <w:color w:val="000000"/>
        </w:rPr>
      </w:pPr>
      <w:r>
        <w:rPr>
          <w:b/>
          <w:color w:val="000000"/>
        </w:rPr>
        <w:t>1</w:t>
      </w:r>
      <w:r>
        <w:rPr>
          <w:color w:val="000000"/>
        </w:rPr>
        <w:t>.</w:t>
      </w:r>
      <w:r>
        <w:rPr>
          <w:b/>
          <w:bCs/>
          <w:color w:val="000000"/>
        </w:rPr>
        <w:t> Допиши правило: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  <w:t>Антонимы — это слова, имеющие ________________ значение.</w:t>
      </w:r>
    </w:p>
    <w:p>
      <w:pPr>
        <w:pStyle w:val="style33"/>
        <w:shd w:fill="FFFFFF" w:val="clear"/>
        <w:spacing w:after="280" w:before="280"/>
        <w:contextualSpacing w:val="false"/>
        <w:rPr>
          <w:b/>
          <w:bCs/>
          <w:color w:val="000000"/>
        </w:rPr>
      </w:pPr>
      <w:r>
        <w:rPr>
          <w:b/>
          <w:color w:val="000000"/>
        </w:rPr>
        <w:t>2.</w:t>
      </w:r>
      <w:r>
        <w:rPr>
          <w:b/>
          <w:bCs/>
          <w:color w:val="000000"/>
        </w:rPr>
        <w:t xml:space="preserve"> Подбери </w:t>
      </w:r>
      <w:r>
        <w:rPr>
          <w:bCs/>
          <w:color w:val="000000"/>
        </w:rPr>
        <w:t>синоним к слову</w:t>
      </w:r>
      <w:r>
        <w:rPr>
          <w:b/>
          <w:bCs/>
          <w:color w:val="000000"/>
        </w:rPr>
        <w:t> </w:t>
      </w:r>
      <w:r>
        <w:rPr>
          <w:b/>
          <w:bCs/>
          <w:iCs/>
          <w:color w:val="000000"/>
        </w:rPr>
        <w:t>рассвет</w:t>
      </w:r>
      <w:r>
        <w:rPr>
          <w:b/>
          <w:bCs/>
          <w:color w:val="000000"/>
        </w:rPr>
        <w:t>: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  <w:t>а) ночь              б) закат            в) утро</w:t>
      </w:r>
    </w:p>
    <w:p>
      <w:pPr>
        <w:pStyle w:val="style33"/>
        <w:shd w:fill="FFFFFF" w:val="clear"/>
        <w:spacing w:after="280" w:before="280"/>
        <w:contextualSpacing w:val="false"/>
        <w:rPr>
          <w:b/>
          <w:bCs/>
          <w:iCs/>
          <w:color w:val="000000"/>
        </w:rPr>
      </w:pPr>
      <w:r>
        <w:rPr>
          <w:b/>
          <w:color w:val="000000"/>
        </w:rPr>
        <w:t>3.</w:t>
      </w:r>
      <w:r>
        <w:rPr>
          <w:b/>
          <w:bCs/>
          <w:color w:val="000000"/>
        </w:rPr>
        <w:t xml:space="preserve"> Подбери </w:t>
      </w:r>
      <w:r>
        <w:rPr>
          <w:bCs/>
          <w:color w:val="000000"/>
        </w:rPr>
        <w:t>антоним к слову</w:t>
      </w:r>
      <w:r>
        <w:rPr>
          <w:color w:val="000000"/>
        </w:rPr>
        <w:t> </w:t>
      </w:r>
      <w:r>
        <w:rPr>
          <w:b/>
          <w:bCs/>
          <w:iCs/>
          <w:color w:val="000000"/>
        </w:rPr>
        <w:t>скучный: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  <w:t>а) весёлый                б) больной              в) печальный</w:t>
      </w:r>
    </w:p>
    <w:p>
      <w:pPr>
        <w:pStyle w:val="style33"/>
        <w:shd w:fill="FFFFFF" w:val="clear"/>
        <w:spacing w:after="280" w:before="280"/>
        <w:contextualSpacing w:val="false"/>
        <w:rPr>
          <w:b/>
          <w:color w:val="000000"/>
        </w:rPr>
      </w:pPr>
      <w:r>
        <w:rPr>
          <w:b/>
          <w:color w:val="000000"/>
        </w:rPr>
        <w:t xml:space="preserve">4. Распредели однозначные слова </w:t>
      </w:r>
      <w:r>
        <w:rPr>
          <w:color w:val="000000"/>
        </w:rPr>
        <w:t>в первый столбик</w:t>
      </w:r>
      <w:r>
        <w:rPr>
          <w:b/>
          <w:color w:val="000000"/>
        </w:rPr>
        <w:t xml:space="preserve">, а многозначные – </w:t>
      </w:r>
      <w:r>
        <w:rPr>
          <w:color w:val="000000"/>
        </w:rPr>
        <w:t>во второй</w:t>
      </w:r>
      <w:r>
        <w:rPr>
          <w:b/>
          <w:color w:val="000000"/>
        </w:rPr>
        <w:t>. Запиши.</w:t>
      </w:r>
    </w:p>
    <w:p>
      <w:pPr>
        <w:pStyle w:val="style33"/>
        <w:shd w:fill="FFFFFF" w:val="clear"/>
        <w:spacing w:after="280" w:before="280"/>
        <w:contextualSpacing w:val="false"/>
        <w:rPr>
          <w:iCs/>
          <w:color w:val="000000"/>
        </w:rPr>
      </w:pPr>
      <w:r>
        <w:rPr>
          <w:iCs/>
          <w:color w:val="000000"/>
        </w:rPr>
        <w:t>Грач, гитара, колокольчик, язык, парта, иголка.</w:t>
      </w:r>
    </w:p>
    <w:tbl>
      <w:tblPr>
        <w:jc w:val="left"/>
        <w:tblInd w:type="dxa" w:w="-47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817"/>
        <w:gridCol w:w="5386"/>
      </w:tblGrid>
      <w:tr>
        <w:trPr>
          <w:cantSplit w:val="false"/>
        </w:trPr>
        <w:tc>
          <w:tcPr>
            <w:tcW w:type="dxa" w:w="4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280" w:line="100" w:lineRule="atLeast"/>
              <w:contextualSpacing w:val="false"/>
              <w:rPr>
                <w:rFonts w:ascii="Cambria" w:cs="" w:hAnsi="Cambria"/>
                <w:color w:val="000000"/>
                <w:lang w:bidi="en-US" w:eastAsia="en-US" w:val="en-US"/>
              </w:rPr>
            </w:pPr>
            <w:r>
              <w:rPr>
                <w:rFonts w:ascii="Cambria" w:cs="" w:hAnsi="Cambria"/>
                <w:color w:val="000000"/>
                <w:lang w:bidi="en-US" w:eastAsia="en-US" w:val="en-US"/>
              </w:rPr>
            </w:r>
          </w:p>
        </w:tc>
        <w:tc>
          <w:tcPr>
            <w:tcW w:type="dxa" w:w="5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280" w:line="100" w:lineRule="atLeast"/>
              <w:contextualSpacing w:val="false"/>
              <w:rPr>
                <w:rFonts w:ascii="Cambria" w:cs="" w:hAnsi="Cambria"/>
                <w:color w:val="000000"/>
                <w:lang w:bidi="en-US" w:eastAsia="en-US" w:val="en-US"/>
              </w:rPr>
            </w:pPr>
            <w:r>
              <w:rPr>
                <w:rFonts w:ascii="Cambria" w:cs="" w:hAnsi="Cambria"/>
                <w:color w:val="000000"/>
                <w:lang w:bidi="en-US" w:eastAsia="en-US" w:val="en-US"/>
              </w:rPr>
            </w:r>
          </w:p>
        </w:tc>
      </w:tr>
      <w:tr>
        <w:trPr>
          <w:cantSplit w:val="false"/>
        </w:trPr>
        <w:tc>
          <w:tcPr>
            <w:tcW w:type="dxa" w:w="4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280" w:line="100" w:lineRule="atLeast"/>
              <w:contextualSpacing w:val="false"/>
              <w:rPr>
                <w:rFonts w:ascii="Cambria" w:cs="" w:hAnsi="Cambria"/>
                <w:color w:val="000000"/>
                <w:lang w:bidi="en-US" w:eastAsia="en-US" w:val="en-US"/>
              </w:rPr>
            </w:pPr>
            <w:r>
              <w:rPr>
                <w:rFonts w:ascii="Cambria" w:cs="" w:hAnsi="Cambria"/>
                <w:color w:val="000000"/>
                <w:lang w:bidi="en-US" w:eastAsia="en-US" w:val="en-US"/>
              </w:rPr>
            </w:r>
          </w:p>
        </w:tc>
        <w:tc>
          <w:tcPr>
            <w:tcW w:type="dxa" w:w="5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280" w:line="100" w:lineRule="atLeast"/>
              <w:contextualSpacing w:val="false"/>
              <w:rPr>
                <w:rFonts w:ascii="Cambria" w:cs="" w:hAnsi="Cambria"/>
                <w:color w:val="000000"/>
                <w:lang w:bidi="en-US" w:eastAsia="en-US" w:val="en-US"/>
              </w:rPr>
            </w:pPr>
            <w:r>
              <w:rPr>
                <w:rFonts w:ascii="Cambria" w:cs="" w:hAnsi="Cambria"/>
                <w:color w:val="000000"/>
                <w:lang w:bidi="en-US" w:eastAsia="en-US" w:val="en-US"/>
              </w:rPr>
            </w:r>
          </w:p>
        </w:tc>
      </w:tr>
      <w:tr>
        <w:trPr>
          <w:cantSplit w:val="false"/>
        </w:trPr>
        <w:tc>
          <w:tcPr>
            <w:tcW w:type="dxa" w:w="4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280" w:line="100" w:lineRule="atLeast"/>
              <w:contextualSpacing w:val="false"/>
              <w:rPr>
                <w:rFonts w:ascii="Cambria" w:cs="" w:hAnsi="Cambria"/>
                <w:color w:val="000000"/>
                <w:lang w:bidi="en-US" w:eastAsia="en-US" w:val="en-US"/>
              </w:rPr>
            </w:pPr>
            <w:r>
              <w:rPr>
                <w:rFonts w:ascii="Cambria" w:cs="" w:hAnsi="Cambria"/>
                <w:color w:val="000000"/>
                <w:lang w:bidi="en-US" w:eastAsia="en-US" w:val="en-US"/>
              </w:rPr>
            </w:r>
          </w:p>
        </w:tc>
        <w:tc>
          <w:tcPr>
            <w:tcW w:type="dxa" w:w="5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280" w:line="100" w:lineRule="atLeast"/>
              <w:contextualSpacing w:val="false"/>
              <w:rPr>
                <w:rFonts w:ascii="Cambria" w:cs="" w:hAnsi="Cambria"/>
                <w:color w:val="000000"/>
                <w:lang w:bidi="en-US" w:eastAsia="en-US" w:val="en-US"/>
              </w:rPr>
            </w:pPr>
            <w:r>
              <w:rPr>
                <w:rFonts w:ascii="Cambria" w:cs="" w:hAnsi="Cambria"/>
                <w:color w:val="000000"/>
                <w:lang w:bidi="en-US" w:eastAsia="en-US" w:val="en-US"/>
              </w:rPr>
            </w:r>
          </w:p>
        </w:tc>
      </w:tr>
    </w:tbl>
    <w:p>
      <w:pPr>
        <w:pStyle w:val="style33"/>
        <w:shd w:fill="FFFFFF" w:val="clear"/>
        <w:spacing w:after="280" w:before="280" w:line="331" w:lineRule="atLeast"/>
        <w:contextualSpacing w:val="false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Какие из </w:t>
      </w:r>
      <w:r>
        <w:rPr>
          <w:b/>
          <w:bCs/>
          <w:color w:val="000000"/>
        </w:rPr>
        <w:t>выделенных</w:t>
      </w:r>
      <w:r>
        <w:rPr>
          <w:color w:val="000000"/>
        </w:rPr>
        <w:t> слов имеют прямое значение, а какие - переносное? Подчеркни слова с </w:t>
      </w:r>
      <w:r>
        <w:rPr>
          <w:b/>
          <w:bCs/>
          <w:color w:val="000000"/>
        </w:rPr>
        <w:t>прямым</w:t>
      </w:r>
      <w:r>
        <w:rPr>
          <w:color w:val="000000"/>
        </w:rPr>
        <w:t> значением.</w:t>
      </w:r>
    </w:p>
    <w:p>
      <w:pPr>
        <w:pStyle w:val="style33"/>
        <w:shd w:fill="FFFFFF" w:val="clear"/>
        <w:spacing w:after="280" w:before="280"/>
        <w:contextualSpacing w:val="false"/>
        <w:jc w:val="center"/>
        <w:rPr>
          <w:iCs/>
          <w:color w:val="000000"/>
        </w:rPr>
      </w:pPr>
      <w:r>
        <w:rPr>
          <w:b/>
          <w:bCs/>
          <w:iCs/>
          <w:color w:val="000000"/>
        </w:rPr>
        <w:t>Серые</w:t>
      </w:r>
      <w:r>
        <w:rPr>
          <w:iCs/>
          <w:color w:val="000000"/>
        </w:rPr>
        <w:t> тучи — </w:t>
      </w:r>
      <w:r>
        <w:rPr>
          <w:b/>
          <w:bCs/>
          <w:iCs/>
          <w:color w:val="000000"/>
        </w:rPr>
        <w:t>серый</w:t>
      </w:r>
      <w:r>
        <w:rPr>
          <w:iCs/>
          <w:color w:val="000000"/>
        </w:rPr>
        <w:t> день.</w:t>
      </w:r>
    </w:p>
    <w:p>
      <w:pPr>
        <w:pStyle w:val="style33"/>
        <w:shd w:fill="FFFFFF" w:val="clear"/>
        <w:spacing w:after="280" w:before="280"/>
        <w:contextualSpacing w:val="false"/>
        <w:jc w:val="center"/>
        <w:rPr>
          <w:color w:val="000000"/>
        </w:rPr>
      </w:pPr>
      <w:r>
        <w:rPr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jc w:val="center"/>
        <w:rPr>
          <w:iCs/>
          <w:color w:val="000000"/>
        </w:rPr>
      </w:pPr>
      <w:r>
        <w:rPr>
          <w:b/>
          <w:bCs/>
          <w:iCs/>
          <w:color w:val="000000"/>
        </w:rPr>
        <w:t>Серебристый</w:t>
      </w:r>
      <w:r>
        <w:rPr>
          <w:iCs/>
          <w:color w:val="000000"/>
        </w:rPr>
        <w:t> ландыш — </w:t>
      </w:r>
      <w:r>
        <w:rPr>
          <w:b/>
          <w:bCs/>
          <w:iCs/>
          <w:color w:val="000000"/>
        </w:rPr>
        <w:t>серебристый</w:t>
      </w:r>
      <w:r>
        <w:rPr>
          <w:iCs/>
          <w:color w:val="000000"/>
        </w:rPr>
        <w:t> звон.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b/>
          <w:color w:val="000000"/>
        </w:rPr>
        <w:t>Составь и запиши</w:t>
      </w:r>
      <w:r>
        <w:rPr>
          <w:color w:val="000000"/>
        </w:rPr>
        <w:t xml:space="preserve"> предложение, употребив одно из выделенных слов в </w:t>
      </w:r>
      <w:r>
        <w:rPr>
          <w:b/>
          <w:bCs/>
          <w:color w:val="000000"/>
        </w:rPr>
        <w:t xml:space="preserve">прямом </w:t>
      </w:r>
      <w:r>
        <w:rPr>
          <w:color w:val="000000"/>
        </w:rPr>
        <w:t>значении.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</w:r>
    </w:p>
    <w:p>
      <w:pPr>
        <w:pStyle w:val="style33"/>
        <w:shd w:fill="FFFFFF" w:val="clear"/>
        <w:spacing w:after="280" w:before="280" w:line="331" w:lineRule="atLeast"/>
        <w:contextualSpacing w:val="false"/>
        <w:rPr>
          <w:color w:val="000000"/>
        </w:rPr>
      </w:pPr>
      <w:r>
        <w:rPr>
          <w:b/>
          <w:color w:val="000000"/>
        </w:rPr>
        <w:t>6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Подчеркни</w:t>
      </w:r>
      <w:r>
        <w:rPr>
          <w:color w:val="000000"/>
        </w:rPr>
        <w:t xml:space="preserve"> в стихотворении Л. Яхнина </w:t>
      </w:r>
      <w:r>
        <w:rPr>
          <w:b/>
          <w:color w:val="000000"/>
        </w:rPr>
        <w:t>омоним</w:t>
      </w:r>
      <w:r>
        <w:rPr>
          <w:color w:val="000000"/>
        </w:rPr>
        <w:t>ы и объясните письменно различие в их значении.</w:t>
      </w:r>
    </w:p>
    <w:p>
      <w:pPr>
        <w:pStyle w:val="style33"/>
        <w:shd w:fill="FFFFFF" w:val="clear"/>
        <w:spacing w:after="280" w:before="280"/>
        <w:contextualSpacing w:val="false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</w:rPr>
        <w:t>1</w:t>
      </w:r>
      <w:r>
        <w:rPr>
          <w:bCs/>
          <w:iCs/>
          <w:color w:val="000000"/>
        </w:rPr>
        <w:t>. Ходят белые барашки по горам,</w:t>
      </w:r>
    </w:p>
    <w:p>
      <w:pPr>
        <w:pStyle w:val="style33"/>
        <w:shd w:fill="FFFFFF" w:val="clear"/>
        <w:spacing w:after="280" w:before="280"/>
        <w:contextualSpacing w:val="false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</w:t>
      </w:r>
      <w:r>
        <w:rPr>
          <w:b/>
          <w:bCs/>
          <w:iCs/>
          <w:color w:val="000000"/>
        </w:rPr>
        <w:t>2</w:t>
      </w:r>
      <w:r>
        <w:rPr>
          <w:bCs/>
          <w:iCs/>
          <w:color w:val="000000"/>
        </w:rPr>
        <w:t>. Словно пенные барашки по волнам.</w:t>
      </w:r>
    </w:p>
    <w:p>
      <w:pPr>
        <w:pStyle w:val="style33"/>
        <w:shd w:fill="FFFFFF" w:val="clear"/>
        <w:spacing w:after="280" w:before="280"/>
        <w:contextualSpacing w:val="false"/>
        <w:rPr>
          <w:bCs/>
          <w:iCs/>
          <w:color w:val="000000"/>
        </w:rPr>
      </w:pPr>
      <w:r>
        <w:rPr>
          <w:bCs/>
          <w:iCs/>
          <w:color w:val="000000"/>
        </w:rPr>
        <w:t>_____________________________________________________________________________</w:t>
      </w:r>
    </w:p>
    <w:p>
      <w:pPr>
        <w:pStyle w:val="style33"/>
        <w:shd w:fill="FFFFFF" w:val="clear"/>
        <w:spacing w:after="280" w:before="280"/>
        <w:contextualSpacing w:val="false"/>
        <w:rPr>
          <w:bCs/>
          <w:iCs/>
          <w:color w:val="000000"/>
        </w:rPr>
      </w:pPr>
      <w:r>
        <w:rPr>
          <w:bCs/>
          <w:iCs/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bCs/>
          <w:iCs/>
          <w:color w:val="000000"/>
        </w:rPr>
      </w:pPr>
      <w:r>
        <w:rPr>
          <w:bCs/>
          <w:iCs/>
          <w:color w:val="000000"/>
        </w:rPr>
        <w:t>_____________________________________________________________________________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b/>
          <w:color w:val="000000"/>
        </w:rPr>
      </w:pPr>
      <w:r>
        <w:rPr>
          <w:b/>
          <w:color w:val="000000"/>
        </w:rPr>
        <w:t>7.   Укажи над словами части речи.</w:t>
      </w:r>
    </w:p>
    <w:p>
      <w:pPr>
        <w:pStyle w:val="style33"/>
        <w:shd w:fill="FFFFFF" w:val="clear"/>
        <w:spacing w:after="280" w:before="280"/>
        <w:contextualSpacing w:val="false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iCs/>
          <w:color w:val="000000"/>
        </w:rPr>
      </w:pPr>
      <w:r>
        <w:rPr>
          <w:iCs/>
          <w:color w:val="000000"/>
        </w:rPr>
        <w:t>Ребята нашли в  лесу десять белых грибов.</w:t>
      </w:r>
    </w:p>
    <w:p>
      <w:pPr>
        <w:pStyle w:val="style33"/>
        <w:shd w:fill="FFFFFF" w:val="clear"/>
        <w:spacing w:after="280" w:before="280" w:line="331" w:lineRule="atLeast"/>
        <w:contextualSpacing w:val="false"/>
        <w:rPr>
          <w:color w:val="000000"/>
        </w:rPr>
      </w:pPr>
      <w:r>
        <w:rPr>
          <w:b/>
          <w:color w:val="000000"/>
        </w:rPr>
        <w:t>8</w:t>
      </w:r>
      <w:r>
        <w:rPr>
          <w:color w:val="000000"/>
        </w:rPr>
        <w:t xml:space="preserve">. </w:t>
      </w:r>
      <w:r>
        <w:rPr>
          <w:b/>
          <w:color w:val="000000"/>
        </w:rPr>
        <w:t>Подберите</w:t>
      </w:r>
      <w:r>
        <w:rPr>
          <w:color w:val="000000"/>
        </w:rPr>
        <w:t xml:space="preserve"> к каждому из этих слов 2 однокоренных. Запиши слова. Обозначь в них корень.</w:t>
      </w:r>
    </w:p>
    <w:p>
      <w:pPr>
        <w:pStyle w:val="style33"/>
        <w:shd w:fill="FFFFFF" w:val="clear"/>
        <w:spacing w:after="280" w:before="280" w:line="331" w:lineRule="atLeast"/>
        <w:contextualSpacing w:val="false"/>
        <w:rPr>
          <w:color w:val="000000"/>
        </w:rPr>
      </w:pPr>
      <w:r>
        <w:rPr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bCs/>
          <w:iCs/>
          <w:color w:val="000000"/>
        </w:rPr>
      </w:pPr>
      <w:r>
        <w:rPr>
          <w:bCs/>
          <w:iCs/>
          <w:color w:val="000000"/>
        </w:rPr>
        <w:t>сахар - ________________________________________________________________</w:t>
      </w:r>
    </w:p>
    <w:p>
      <w:pPr>
        <w:pStyle w:val="style33"/>
        <w:shd w:fill="FFFFFF" w:val="clear"/>
        <w:spacing w:after="280" w:before="280"/>
        <w:contextualSpacing w:val="false"/>
        <w:rPr>
          <w:bCs/>
          <w:iCs/>
          <w:color w:val="000000"/>
        </w:rPr>
      </w:pPr>
      <w:r>
        <w:rPr>
          <w:bCs/>
          <w:iCs/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bCs/>
          <w:iCs/>
          <w:color w:val="000000"/>
        </w:rPr>
      </w:pPr>
      <w:r>
        <w:rPr>
          <w:bCs/>
          <w:iCs/>
          <w:color w:val="000000"/>
        </w:rPr>
        <w:t>осина - ________________________________________________________________</w:t>
      </w:r>
    </w:p>
    <w:p>
      <w:pPr>
        <w:pStyle w:val="style0"/>
        <w:spacing w:after="0" w:before="0"/>
        <w:ind w:hanging="0" w:left="-426" w:right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/>
        <w:ind w:hanging="0" w:left="-426" w:right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Проверочная работа по родному языку 3 класс 2 триместр</w:t>
      </w:r>
    </w:p>
    <w:p>
      <w:pPr>
        <w:pStyle w:val="style33"/>
        <w:shd w:fill="FFFFFF" w:val="clear"/>
        <w:spacing w:after="280" w:before="280"/>
        <w:contextualSpacing w:val="false"/>
        <w:jc w:val="center"/>
        <w:rPr>
          <w:b/>
          <w:color w:val="000000"/>
        </w:rPr>
      </w:pPr>
      <w:r>
        <w:rPr>
          <w:b/>
          <w:color w:val="000000"/>
        </w:rPr>
        <w:t>2 вариант</w:t>
      </w:r>
    </w:p>
    <w:p>
      <w:pPr>
        <w:pStyle w:val="style33"/>
        <w:shd w:fill="FFFFFF" w:val="clear"/>
        <w:spacing w:after="280" w:before="280"/>
        <w:contextualSpacing w:val="false"/>
        <w:rPr>
          <w:b/>
          <w:bCs/>
          <w:color w:val="000000"/>
        </w:rPr>
      </w:pPr>
      <w:r>
        <w:rPr>
          <w:b/>
          <w:color w:val="000000"/>
        </w:rPr>
        <w:t>1</w:t>
      </w:r>
      <w:r>
        <w:rPr>
          <w:color w:val="000000"/>
        </w:rPr>
        <w:t>.</w:t>
      </w:r>
      <w:r>
        <w:rPr>
          <w:b/>
          <w:bCs/>
          <w:color w:val="000000"/>
        </w:rPr>
        <w:t> Допиши правило: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  <w:t>Синонимы — это слова  ________________  по значению, но _____________________ по звучанию.</w:t>
      </w:r>
    </w:p>
    <w:p>
      <w:pPr>
        <w:pStyle w:val="style33"/>
        <w:shd w:fill="FFFFFF" w:val="clear"/>
        <w:spacing w:after="280" w:before="280"/>
        <w:contextualSpacing w:val="false"/>
        <w:rPr>
          <w:b/>
          <w:bCs/>
          <w:i/>
          <w:iCs/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 </w:t>
      </w:r>
      <w:r>
        <w:rPr>
          <w:b/>
          <w:bCs/>
          <w:color w:val="000000"/>
        </w:rPr>
        <w:t xml:space="preserve">Подбери </w:t>
      </w:r>
      <w:r>
        <w:rPr>
          <w:bCs/>
          <w:color w:val="000000"/>
        </w:rPr>
        <w:t>синоним к слову</w:t>
      </w:r>
      <w:r>
        <w:rPr>
          <w:b/>
          <w:bCs/>
          <w:color w:val="000000"/>
        </w:rPr>
        <w:t> </w:t>
      </w:r>
      <w:r>
        <w:rPr>
          <w:b/>
          <w:bCs/>
          <w:iCs/>
          <w:color w:val="000000"/>
        </w:rPr>
        <w:t>огонь</w:t>
      </w:r>
      <w:r>
        <w:rPr>
          <w:b/>
          <w:bCs/>
          <w:i/>
          <w:iCs/>
          <w:color w:val="000000"/>
        </w:rPr>
        <w:t>: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  <w:t>а) свечка              б) пламя           в) пожарник</w:t>
      </w:r>
    </w:p>
    <w:p>
      <w:pPr>
        <w:pStyle w:val="style33"/>
        <w:shd w:fill="FFFFFF" w:val="clear"/>
        <w:spacing w:after="280" w:before="280"/>
        <w:contextualSpacing w:val="false"/>
        <w:rPr>
          <w:b/>
          <w:bCs/>
          <w:color w:val="000000"/>
        </w:rPr>
      </w:pPr>
      <w:r>
        <w:rPr>
          <w:b/>
          <w:bCs/>
          <w:color w:val="000000"/>
        </w:rPr>
        <w:t xml:space="preserve">3. Подбери </w:t>
      </w:r>
      <w:r>
        <w:rPr>
          <w:bCs/>
          <w:color w:val="000000"/>
        </w:rPr>
        <w:t>антоним к слову</w:t>
      </w:r>
      <w:r>
        <w:rPr>
          <w:color w:val="000000"/>
        </w:rPr>
        <w:t> </w:t>
      </w:r>
      <w:r>
        <w:rPr>
          <w:b/>
          <w:bCs/>
          <w:iCs/>
          <w:color w:val="000000"/>
        </w:rPr>
        <w:t>правдивый</w:t>
      </w:r>
      <w:r>
        <w:rPr>
          <w:b/>
          <w:bCs/>
          <w:color w:val="000000"/>
        </w:rPr>
        <w:t>: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  <w:t>а) честный                б) правильный                в) лживый</w:t>
      </w:r>
    </w:p>
    <w:p>
      <w:pPr>
        <w:pStyle w:val="style33"/>
        <w:shd w:fill="FFFFFF" w:val="clear"/>
        <w:spacing w:after="280" w:before="280"/>
        <w:contextualSpacing w:val="false"/>
        <w:rPr>
          <w:b/>
          <w:color w:val="000000"/>
        </w:rPr>
      </w:pPr>
      <w:r>
        <w:rPr>
          <w:b/>
          <w:color w:val="000000"/>
        </w:rPr>
        <w:t xml:space="preserve">4. Распредели </w:t>
      </w:r>
      <w:r>
        <w:rPr>
          <w:color w:val="000000"/>
        </w:rPr>
        <w:t>однозначные слова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 </w:t>
      </w:r>
      <w:r>
        <w:rPr>
          <w:b/>
          <w:color w:val="000000"/>
        </w:rPr>
        <w:t xml:space="preserve">первый столбик, </w:t>
      </w:r>
      <w:r>
        <w:rPr>
          <w:color w:val="000000"/>
        </w:rPr>
        <w:t>а многозначные</w:t>
      </w:r>
      <w:r>
        <w:rPr>
          <w:b/>
          <w:color w:val="000000"/>
        </w:rPr>
        <w:t xml:space="preserve"> – во второй. Запиши.</w:t>
      </w:r>
    </w:p>
    <w:p>
      <w:pPr>
        <w:pStyle w:val="style33"/>
        <w:shd w:fill="FFFFFF" w:val="clear"/>
        <w:spacing w:after="280" w:before="280"/>
        <w:contextualSpacing w:val="false"/>
        <w:rPr>
          <w:iCs/>
          <w:color w:val="000000"/>
        </w:rPr>
      </w:pPr>
      <w:r>
        <w:rPr>
          <w:iCs/>
          <w:color w:val="000000"/>
        </w:rPr>
        <w:t>Книга, лист, ключ, шкаф, телефон, ручка.</w:t>
      </w:r>
    </w:p>
    <w:tbl>
      <w:tblPr>
        <w:jc w:val="left"/>
        <w:tblInd w:type="dxa" w:w="-47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817"/>
        <w:gridCol w:w="5386"/>
      </w:tblGrid>
      <w:tr>
        <w:trPr>
          <w:cantSplit w:val="false"/>
        </w:trPr>
        <w:tc>
          <w:tcPr>
            <w:tcW w:type="dxa" w:w="4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280" w:line="100" w:lineRule="atLeast"/>
              <w:contextualSpacing w:val="false"/>
              <w:rPr>
                <w:rFonts w:ascii="Cambria" w:cs="" w:hAnsi="Cambria"/>
                <w:color w:val="000000"/>
                <w:lang w:bidi="en-US" w:eastAsia="en-US" w:val="en-US"/>
              </w:rPr>
            </w:pPr>
            <w:r>
              <w:rPr>
                <w:rFonts w:ascii="Cambria" w:cs="" w:hAnsi="Cambria"/>
                <w:color w:val="000000"/>
                <w:lang w:bidi="en-US" w:eastAsia="en-US" w:val="en-US"/>
              </w:rPr>
            </w:r>
          </w:p>
        </w:tc>
        <w:tc>
          <w:tcPr>
            <w:tcW w:type="dxa" w:w="5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280" w:line="100" w:lineRule="atLeast"/>
              <w:contextualSpacing w:val="false"/>
              <w:rPr>
                <w:rFonts w:ascii="Cambria" w:cs="" w:hAnsi="Cambria"/>
                <w:color w:val="000000"/>
                <w:lang w:bidi="en-US" w:eastAsia="en-US" w:val="en-US"/>
              </w:rPr>
            </w:pPr>
            <w:r>
              <w:rPr>
                <w:rFonts w:ascii="Cambria" w:cs="" w:hAnsi="Cambria"/>
                <w:color w:val="000000"/>
                <w:lang w:bidi="en-US" w:eastAsia="en-US" w:val="en-US"/>
              </w:rPr>
            </w:r>
          </w:p>
        </w:tc>
      </w:tr>
      <w:tr>
        <w:trPr>
          <w:cantSplit w:val="false"/>
        </w:trPr>
        <w:tc>
          <w:tcPr>
            <w:tcW w:type="dxa" w:w="4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280" w:line="100" w:lineRule="atLeast"/>
              <w:contextualSpacing w:val="false"/>
              <w:rPr>
                <w:rFonts w:ascii="Cambria" w:cs="" w:hAnsi="Cambria"/>
                <w:color w:val="000000"/>
                <w:lang w:bidi="en-US" w:eastAsia="en-US" w:val="en-US"/>
              </w:rPr>
            </w:pPr>
            <w:r>
              <w:rPr>
                <w:rFonts w:ascii="Cambria" w:cs="" w:hAnsi="Cambria"/>
                <w:color w:val="000000"/>
                <w:lang w:bidi="en-US" w:eastAsia="en-US" w:val="en-US"/>
              </w:rPr>
            </w:r>
          </w:p>
        </w:tc>
        <w:tc>
          <w:tcPr>
            <w:tcW w:type="dxa" w:w="5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280" w:line="100" w:lineRule="atLeast"/>
              <w:contextualSpacing w:val="false"/>
              <w:rPr>
                <w:rFonts w:ascii="Cambria" w:cs="" w:hAnsi="Cambria"/>
                <w:color w:val="000000"/>
                <w:lang w:bidi="en-US" w:eastAsia="en-US" w:val="en-US"/>
              </w:rPr>
            </w:pPr>
            <w:r>
              <w:rPr>
                <w:rFonts w:ascii="Cambria" w:cs="" w:hAnsi="Cambria"/>
                <w:color w:val="000000"/>
                <w:lang w:bidi="en-US" w:eastAsia="en-US" w:val="en-US"/>
              </w:rPr>
            </w:r>
          </w:p>
        </w:tc>
      </w:tr>
      <w:tr>
        <w:trPr>
          <w:cantSplit w:val="false"/>
        </w:trPr>
        <w:tc>
          <w:tcPr>
            <w:tcW w:type="dxa" w:w="4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280" w:line="100" w:lineRule="atLeast"/>
              <w:contextualSpacing w:val="false"/>
              <w:rPr>
                <w:rFonts w:ascii="Cambria" w:cs="" w:hAnsi="Cambria"/>
                <w:color w:val="000000"/>
                <w:lang w:bidi="en-US" w:eastAsia="en-US" w:val="en-US"/>
              </w:rPr>
            </w:pPr>
            <w:r>
              <w:rPr>
                <w:rFonts w:ascii="Cambria" w:cs="" w:hAnsi="Cambria"/>
                <w:color w:val="000000"/>
                <w:lang w:bidi="en-US" w:eastAsia="en-US" w:val="en-US"/>
              </w:rPr>
            </w:r>
          </w:p>
        </w:tc>
        <w:tc>
          <w:tcPr>
            <w:tcW w:type="dxa" w:w="5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280" w:line="100" w:lineRule="atLeast"/>
              <w:contextualSpacing w:val="false"/>
              <w:rPr>
                <w:rFonts w:ascii="Cambria" w:cs="" w:hAnsi="Cambria"/>
                <w:color w:val="000000"/>
                <w:lang w:bidi="en-US" w:eastAsia="en-US" w:val="en-US"/>
              </w:rPr>
            </w:pPr>
            <w:r>
              <w:rPr>
                <w:rFonts w:ascii="Cambria" w:cs="" w:hAnsi="Cambria"/>
                <w:color w:val="000000"/>
                <w:lang w:bidi="en-US" w:eastAsia="en-US" w:val="en-US"/>
              </w:rPr>
            </w:r>
          </w:p>
        </w:tc>
      </w:tr>
    </w:tbl>
    <w:p>
      <w:pPr>
        <w:pStyle w:val="style0"/>
        <w:spacing w:after="0" w:before="0"/>
        <w:ind w:hanging="0" w:left="-426" w:right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3"/>
        <w:shd w:fill="FFFFFF" w:val="clear"/>
        <w:spacing w:after="280" w:before="280" w:line="331" w:lineRule="atLeast"/>
        <w:contextualSpacing w:val="false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Какие из </w:t>
      </w:r>
      <w:r>
        <w:rPr>
          <w:b/>
          <w:bCs/>
          <w:color w:val="000000"/>
        </w:rPr>
        <w:t>выделенных</w:t>
      </w:r>
      <w:r>
        <w:rPr>
          <w:color w:val="000000"/>
        </w:rPr>
        <w:t> слов имеют прямое значение, а какие - переносное? Подчеркни слова с </w:t>
      </w:r>
      <w:r>
        <w:rPr>
          <w:b/>
          <w:bCs/>
          <w:color w:val="000000"/>
        </w:rPr>
        <w:t>прямым</w:t>
      </w:r>
      <w:r>
        <w:rPr>
          <w:color w:val="000000"/>
        </w:rPr>
        <w:t> значением.</w:t>
      </w:r>
    </w:p>
    <w:p>
      <w:pPr>
        <w:pStyle w:val="style33"/>
        <w:shd w:fill="FFFFFF" w:val="clear"/>
        <w:spacing w:after="280" w:before="280"/>
        <w:contextualSpacing w:val="false"/>
        <w:jc w:val="center"/>
        <w:rPr>
          <w:iCs/>
          <w:color w:val="000000"/>
        </w:rPr>
      </w:pPr>
      <w:r>
        <w:rPr>
          <w:b/>
          <w:bCs/>
          <w:iCs/>
          <w:color w:val="000000"/>
        </w:rPr>
        <w:t>Серые</w:t>
      </w:r>
      <w:r>
        <w:rPr>
          <w:iCs/>
          <w:color w:val="000000"/>
        </w:rPr>
        <w:t> тучи — </w:t>
      </w:r>
      <w:r>
        <w:rPr>
          <w:b/>
          <w:bCs/>
          <w:iCs/>
          <w:color w:val="000000"/>
        </w:rPr>
        <w:t>серый</w:t>
      </w:r>
      <w:r>
        <w:rPr>
          <w:iCs/>
          <w:color w:val="000000"/>
        </w:rPr>
        <w:t> день.</w:t>
      </w:r>
    </w:p>
    <w:p>
      <w:pPr>
        <w:pStyle w:val="style33"/>
        <w:shd w:fill="FFFFFF" w:val="clear"/>
        <w:spacing w:after="280" w:before="280"/>
        <w:contextualSpacing w:val="false"/>
        <w:jc w:val="center"/>
        <w:rPr>
          <w:color w:val="000000"/>
        </w:rPr>
      </w:pPr>
      <w:r>
        <w:rPr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jc w:val="center"/>
        <w:rPr>
          <w:iCs/>
          <w:color w:val="000000"/>
        </w:rPr>
      </w:pPr>
      <w:r>
        <w:rPr>
          <w:b/>
          <w:bCs/>
          <w:iCs/>
          <w:color w:val="000000"/>
        </w:rPr>
        <w:t>Серебристый</w:t>
      </w:r>
      <w:r>
        <w:rPr>
          <w:iCs/>
          <w:color w:val="000000"/>
        </w:rPr>
        <w:t> ландыш — </w:t>
      </w:r>
      <w:r>
        <w:rPr>
          <w:b/>
          <w:bCs/>
          <w:iCs/>
          <w:color w:val="000000"/>
        </w:rPr>
        <w:t>серебристый</w:t>
      </w:r>
      <w:r>
        <w:rPr>
          <w:iCs/>
          <w:color w:val="000000"/>
        </w:rPr>
        <w:t> звон.</w:t>
      </w:r>
    </w:p>
    <w:p>
      <w:pPr>
        <w:pStyle w:val="style33"/>
        <w:shd w:fill="FFFFFF" w:val="clear"/>
        <w:spacing w:after="280" w:before="280"/>
        <w:contextualSpacing w:val="false"/>
        <w:jc w:val="center"/>
        <w:rPr>
          <w:color w:val="000000"/>
        </w:rPr>
      </w:pPr>
      <w:r>
        <w:rPr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b/>
          <w:color w:val="000000"/>
        </w:rPr>
        <w:t>Составь и запиши</w:t>
      </w:r>
      <w:r>
        <w:rPr>
          <w:color w:val="000000"/>
        </w:rPr>
        <w:t xml:space="preserve"> предложение, употребив одно из выделенных слов в </w:t>
      </w:r>
      <w:r>
        <w:rPr>
          <w:b/>
          <w:bCs/>
          <w:color w:val="000000"/>
        </w:rPr>
        <w:t xml:space="preserve">прямом </w:t>
      </w:r>
      <w:r>
        <w:rPr>
          <w:color w:val="000000"/>
        </w:rPr>
        <w:t>значении.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>
      <w:pPr>
        <w:pStyle w:val="style33"/>
        <w:shd w:fill="FFFFFF" w:val="clear"/>
        <w:spacing w:after="280" w:before="280" w:line="331" w:lineRule="atLeast"/>
        <w:contextualSpacing w:val="false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Подчеркни</w:t>
      </w:r>
      <w:r>
        <w:rPr>
          <w:color w:val="000000"/>
        </w:rPr>
        <w:t xml:space="preserve"> в стихотворении Л. Яхнина </w:t>
      </w:r>
      <w:r>
        <w:rPr>
          <w:b/>
          <w:color w:val="000000"/>
        </w:rPr>
        <w:t>омонимы</w:t>
      </w:r>
      <w:r>
        <w:rPr>
          <w:color w:val="000000"/>
        </w:rPr>
        <w:t xml:space="preserve"> и объясните письменно различие в их значении.</w:t>
      </w:r>
    </w:p>
    <w:p>
      <w:pPr>
        <w:pStyle w:val="style33"/>
        <w:shd w:fill="FFFFFF" w:val="clear"/>
        <w:spacing w:after="280" w:before="280"/>
        <w:contextualSpacing w:val="false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</w:rPr>
        <w:t>1</w:t>
      </w:r>
      <w:r>
        <w:rPr>
          <w:bCs/>
          <w:iCs/>
          <w:color w:val="000000"/>
        </w:rPr>
        <w:t>. Ходят белые барашки по горам,</w:t>
      </w:r>
    </w:p>
    <w:p>
      <w:pPr>
        <w:pStyle w:val="style33"/>
        <w:shd w:fill="FFFFFF" w:val="clear"/>
        <w:spacing w:after="280" w:before="280"/>
        <w:contextualSpacing w:val="false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</w:rPr>
        <w:t>2.</w:t>
      </w:r>
      <w:r>
        <w:rPr>
          <w:bCs/>
          <w:iCs/>
          <w:color w:val="000000"/>
        </w:rPr>
        <w:t xml:space="preserve"> Словно пенные барашки по волнам.</w:t>
      </w:r>
    </w:p>
    <w:p>
      <w:pPr>
        <w:pStyle w:val="style33"/>
        <w:shd w:fill="FFFFFF" w:val="clear"/>
        <w:spacing w:after="280" w:before="280"/>
        <w:contextualSpacing w:val="false"/>
        <w:rPr>
          <w:bCs/>
          <w:iCs/>
          <w:color w:val="000000"/>
        </w:rPr>
      </w:pPr>
      <w:r>
        <w:rPr>
          <w:bCs/>
          <w:iCs/>
          <w:color w:val="000000"/>
        </w:rPr>
        <w:t>____________________________________________________________________________</w:t>
      </w:r>
    </w:p>
    <w:p>
      <w:pPr>
        <w:pStyle w:val="style33"/>
        <w:shd w:fill="FFFFFF" w:val="clear"/>
        <w:spacing w:after="280" w:before="280"/>
        <w:contextualSpacing w:val="false"/>
        <w:rPr>
          <w:bCs/>
          <w:iCs/>
          <w:color w:val="000000"/>
        </w:rPr>
      </w:pPr>
      <w:r>
        <w:rPr>
          <w:bCs/>
          <w:iCs/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bCs/>
          <w:iCs/>
          <w:color w:val="000000"/>
        </w:rPr>
      </w:pPr>
      <w:r>
        <w:rPr>
          <w:bCs/>
          <w:iCs/>
          <w:color w:val="000000"/>
        </w:rPr>
        <w:t>__________________________________________________________________________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b/>
          <w:color w:val="000000"/>
        </w:rPr>
      </w:pPr>
      <w:r>
        <w:rPr>
          <w:b/>
          <w:color w:val="000000"/>
        </w:rPr>
        <w:t>7.   Укажи над словами части речи.</w:t>
      </w:r>
    </w:p>
    <w:p>
      <w:pPr>
        <w:pStyle w:val="style33"/>
        <w:shd w:fill="FFFFFF" w:val="clear"/>
        <w:spacing w:after="280" w:before="280"/>
        <w:contextualSpacing w:val="false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  <w:t>Дети увидели на рябине пять красногрудых снегирей.</w:t>
      </w:r>
    </w:p>
    <w:p>
      <w:pPr>
        <w:pStyle w:val="style33"/>
        <w:shd w:fill="FFFFFF" w:val="clear"/>
        <w:spacing w:after="280" w:before="280" w:line="331" w:lineRule="atLeast"/>
        <w:contextualSpacing w:val="false"/>
        <w:rPr>
          <w:color w:val="000000"/>
        </w:rPr>
      </w:pPr>
      <w:r>
        <w:rPr>
          <w:b/>
          <w:color w:val="000000"/>
        </w:rPr>
        <w:t>8</w:t>
      </w:r>
      <w:r>
        <w:rPr>
          <w:color w:val="000000"/>
        </w:rPr>
        <w:t xml:space="preserve">. </w:t>
      </w:r>
      <w:r>
        <w:rPr>
          <w:b/>
          <w:color w:val="000000"/>
        </w:rPr>
        <w:t>Подберите</w:t>
      </w:r>
      <w:r>
        <w:rPr>
          <w:color w:val="000000"/>
        </w:rPr>
        <w:t xml:space="preserve"> к каждому из этих слов 2 однокоренных. Запиши слова. Обозначь в них корень.</w:t>
      </w:r>
    </w:p>
    <w:p>
      <w:pPr>
        <w:pStyle w:val="style33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bCs/>
          <w:iCs/>
          <w:color w:val="000000"/>
        </w:rPr>
      </w:pPr>
      <w:r>
        <w:rPr>
          <w:bCs/>
          <w:iCs/>
          <w:color w:val="000000"/>
        </w:rPr>
        <w:t>хлеб - _______________________________________________________________</w:t>
      </w:r>
    </w:p>
    <w:p>
      <w:pPr>
        <w:pStyle w:val="style33"/>
        <w:shd w:fill="FFFFFF" w:val="clear"/>
        <w:spacing w:after="280" w:before="280"/>
        <w:contextualSpacing w:val="false"/>
        <w:rPr>
          <w:bCs/>
          <w:iCs/>
          <w:color w:val="000000"/>
        </w:rPr>
      </w:pPr>
      <w:r>
        <w:rPr>
          <w:bCs/>
          <w:iCs/>
          <w:color w:val="000000"/>
        </w:rPr>
      </w:r>
    </w:p>
    <w:p>
      <w:pPr>
        <w:pStyle w:val="style33"/>
        <w:shd w:fill="FFFFFF" w:val="clear"/>
        <w:spacing w:after="280" w:before="280"/>
        <w:contextualSpacing w:val="false"/>
        <w:rPr>
          <w:bCs/>
          <w:iCs/>
          <w:color w:val="000000"/>
        </w:rPr>
      </w:pPr>
      <w:r>
        <w:rPr>
          <w:bCs/>
          <w:iCs/>
          <w:color w:val="000000"/>
        </w:rPr>
        <w:t>ветер- _______________________________________________________________</w:t>
      </w:r>
    </w:p>
    <w:p>
      <w:pPr>
        <w:pStyle w:val="style29"/>
        <w:spacing w:after="0" w:before="0" w:line="100" w:lineRule="atLeast"/>
        <w:contextualSpacing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Symbol"/>
    </w:rPr>
  </w:style>
  <w:style w:styleId="style19" w:type="character">
    <w:name w:val="ListLabel 3"/>
    <w:next w:val="style19"/>
    <w:rPr>
      <w:rFonts w:cs="Courier New"/>
    </w:rPr>
  </w:style>
  <w:style w:styleId="style20" w:type="character">
    <w:name w:val="ListLabel 4"/>
    <w:next w:val="style20"/>
    <w:rPr>
      <w:rFonts w:cs="Wingdings"/>
    </w:rPr>
  </w:style>
  <w:style w:styleId="style21" w:type="character">
    <w:name w:val="ListLabel 5"/>
    <w:next w:val="style21"/>
    <w:rPr>
      <w:rFonts w:cs="Symbol"/>
    </w:rPr>
  </w:style>
  <w:style w:styleId="style22" w:type="character">
    <w:name w:val="ListLabel 6"/>
    <w:next w:val="style22"/>
    <w:rPr>
      <w:rFonts w:cs="Courier New"/>
    </w:rPr>
  </w:style>
  <w:style w:styleId="style23" w:type="character">
    <w:name w:val="ListLabel 7"/>
    <w:next w:val="style23"/>
    <w:rPr>
      <w:rFonts w:cs="Wingdings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List Paragraph"/>
    <w:basedOn w:val="style0"/>
    <w:next w:val="style29"/>
    <w:pPr>
      <w:spacing w:after="200" w:before="0"/>
      <w:ind w:hanging="0" w:left="720" w:right="0"/>
      <w:contextualSpacing/>
    </w:pPr>
    <w:rPr/>
  </w:style>
  <w:style w:styleId="style30" w:type="paragraph">
    <w:name w:val="No Spacing"/>
    <w:next w:val="style30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31" w:type="paragraph">
    <w:name w:val="Balloon Text"/>
    <w:basedOn w:val="style0"/>
    <w:next w:val="style3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2" w:type="paragraph">
    <w:name w:val="u-2-msonormal"/>
    <w:basedOn w:val="style0"/>
    <w:next w:val="style32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3" w:type="paragraph">
    <w:name w:val="Normal (Web)"/>
    <w:basedOn w:val="style0"/>
    <w:next w:val="style3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2019-06-17T04:57:00Z</dcterms:created>
  <dc:creator>Ирина</dc:creator>
  <cp:lastModifiedBy>user2</cp:lastModifiedBy>
  <cp:lastPrinted>2020-10-12T14:23:45Z</cp:lastPrinted>
  <dcterms:modified xsi:type="dcterms:W3CDTF">2020-03-08T16:39:00Z</dcterms:modified>
  <cp:revision>32</cp:revision>
</cp:coreProperties>
</file>